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634" w:firstLineChars="50"/>
        <w:rPr>
          <w:rFonts w:ascii="宋体" w:hAnsi="宋体" w:eastAsia="方正小标宋简体"/>
          <w:b/>
          <w:bCs/>
          <w:color w:val="FF0000"/>
          <w:spacing w:val="283"/>
          <w:sz w:val="70"/>
          <w:szCs w:val="70"/>
        </w:rPr>
      </w:pPr>
      <w:r>
        <w:rPr>
          <w:rFonts w:hint="eastAsia" w:ascii="宋体" w:hAnsi="宋体" w:eastAsia="方正小标宋简体"/>
          <w:b/>
          <w:bCs/>
          <w:color w:val="FF0000"/>
          <w:spacing w:val="283"/>
          <w:sz w:val="70"/>
          <w:szCs w:val="70"/>
        </w:rPr>
        <w:t>澄迈县财政局</w:t>
      </w:r>
    </w:p>
    <w:p>
      <w:pPr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ascii="仿宋_GB2312" w:eastAsia="仿宋_GB2312"/>
          <w:sz w:val="48"/>
          <w:szCs w:val="48"/>
        </w:rPr>
        <w:pict>
          <v:line id="_x0000_s1026" o:spid="_x0000_s1026" o:spt="20" style="position:absolute;left:0pt;margin-left:-10.6pt;margin-top:13.05pt;height:0pt;width:450pt;z-index:251658240;mso-width-relative:page;mso-height-relative:page;" stroked="t" coordsize="21600,21600" o:gfxdata="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LF2YnUAAAACQEAAA8AAAAAAAAAAQAg&#10;AAAAIgAAAGRycy9kb3ducmV2LnhtbFBLAQIUABQAAAAIAIdO4kBbmH+f2QEAAJ0DAAAOAAAAAAAA&#10;AAEAIAAAACMBAABkcnMvZTJvRG9jLnhtbFBLBQYAAAAABgAGAFkBAABuBQAAAAA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澄迈县财政局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关于2021年中央、省级和县级财政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财政衔接推进乡村振兴补助资金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（第一批）</w:t>
      </w: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安排公告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海南省财政厅琼财农﹝2020﹞965号、琼财农﹝2020﹞1125号及澄迈县人民政府(澄府函﹝2021﹞31号)文件精神，现将我局下达到各单位的扶贫资金分配情况、项目计划和绩效目标申报表进行公告，公告日期为2021年4月25日至2021年5月5日。如有异议，请于公告之日起十日内向我局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监督单位：澄迈县财政局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监督电话：12317，0898-67623413。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电子邮箱：cmxczj@163.com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通讯地址：澄迈县华成路45号财政大楼</w:t>
      </w:r>
    </w:p>
    <w:p>
      <w:pPr>
        <w:ind w:left="1277" w:leftChars="151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附件：1.澄迈县财政局关于2021年中央财政衔接推进乡村振兴补助资金（第一批）的通知（澄财农专〔2020〕965号）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2.澄迈县财政局关于2021年省级财政衔接推进乡村振兴补助资金（第一批）的通知（澄财农专〔2020〕1125号）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3.澄迈县财政局关于下达2021年县级财政衔接推进乡村振兴补助资金（第一批）的通知（澄财农地〔2021〕22号）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4.澄迈县2021年财政衔接推进乡村振兴补助资金（第一批）安排计划表（第一批）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5.澄迈县2021年财政衔接推进乡村振兴补助资金项目计划表(第一批）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6.中央、省级和县级财政衔接推进乡村振兴补助资金（第一批）绩效目标申报表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澄迈县财政局</w:t>
      </w:r>
    </w:p>
    <w:p>
      <w:pPr>
        <w:ind w:right="64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17C7"/>
    <w:rsid w:val="000136FD"/>
    <w:rsid w:val="00147251"/>
    <w:rsid w:val="001C3384"/>
    <w:rsid w:val="002A2F16"/>
    <w:rsid w:val="002B1F72"/>
    <w:rsid w:val="002B5CE7"/>
    <w:rsid w:val="003729D8"/>
    <w:rsid w:val="003E7F78"/>
    <w:rsid w:val="00464CDA"/>
    <w:rsid w:val="005B0439"/>
    <w:rsid w:val="005C4ABA"/>
    <w:rsid w:val="005E4560"/>
    <w:rsid w:val="006215FA"/>
    <w:rsid w:val="0064103C"/>
    <w:rsid w:val="00677366"/>
    <w:rsid w:val="0071114A"/>
    <w:rsid w:val="007D1976"/>
    <w:rsid w:val="00816197"/>
    <w:rsid w:val="00821DF2"/>
    <w:rsid w:val="009D17C7"/>
    <w:rsid w:val="009D75C8"/>
    <w:rsid w:val="00A317BE"/>
    <w:rsid w:val="00B56A32"/>
    <w:rsid w:val="00C279A3"/>
    <w:rsid w:val="00CA14B8"/>
    <w:rsid w:val="00E21F1E"/>
    <w:rsid w:val="00E84638"/>
    <w:rsid w:val="00F50AD1"/>
    <w:rsid w:val="00FA687E"/>
    <w:rsid w:val="146B6BF1"/>
    <w:rsid w:val="15EF67E1"/>
    <w:rsid w:val="1DB73271"/>
    <w:rsid w:val="22E03DFC"/>
    <w:rsid w:val="264250D5"/>
    <w:rsid w:val="271F2B8F"/>
    <w:rsid w:val="354C14BD"/>
    <w:rsid w:val="3C661B8B"/>
    <w:rsid w:val="40FB1F7A"/>
    <w:rsid w:val="466E44AE"/>
    <w:rsid w:val="4B8B77CC"/>
    <w:rsid w:val="4FC53293"/>
    <w:rsid w:val="505F44A2"/>
    <w:rsid w:val="54990493"/>
    <w:rsid w:val="57620CF9"/>
    <w:rsid w:val="61BD432C"/>
    <w:rsid w:val="75611DF5"/>
    <w:rsid w:val="7C0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26720-9ABC-4A94-ACCF-660926579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Lines>4</Lines>
  <Paragraphs>1</Paragraphs>
  <TotalTime>91</TotalTime>
  <ScaleCrop>false</ScaleCrop>
  <LinksUpToDate>false</LinksUpToDate>
  <CharactersWithSpaces>617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The…茉莉</cp:lastModifiedBy>
  <cp:lastPrinted>2019-11-28T05:30:00Z</cp:lastPrinted>
  <dcterms:modified xsi:type="dcterms:W3CDTF">2021-05-24T02:28:28Z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