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633" w:firstLineChars="50"/>
        <w:rPr>
          <w:rFonts w:ascii="宋体" w:hAnsi="宋体" w:eastAsia="方正小标宋简体"/>
          <w:b/>
          <w:bCs/>
          <w:color w:val="FF0000"/>
          <w:spacing w:val="283"/>
          <w:sz w:val="70"/>
          <w:szCs w:val="70"/>
        </w:rPr>
      </w:pPr>
      <w:r>
        <w:rPr>
          <w:rFonts w:hint="eastAsia" w:ascii="宋体" w:hAnsi="宋体" w:eastAsia="方正小标宋简体"/>
          <w:b/>
          <w:bCs/>
          <w:color w:val="FF0000"/>
          <w:spacing w:val="283"/>
          <w:sz w:val="70"/>
          <w:szCs w:val="70"/>
        </w:rPr>
        <w:t>澄迈县财政局</w:t>
      </w:r>
    </w:p>
    <w:p>
      <w:pPr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ascii="仿宋_GB2312" w:eastAsia="仿宋_GB2312"/>
          <w:sz w:val="48"/>
          <w:szCs w:val="48"/>
        </w:rPr>
        <w:pict>
          <v:line id="_x0000_s1026" o:spid="_x0000_s1026" o:spt="20" style="position:absolute;left:0pt;margin-left:-10.6pt;margin-top:13.05pt;height:0pt;width:450pt;z-index:251658240;mso-width-relative:page;mso-height-relative:page;" stroked="t" coordsize="21600,21600" o:gfxdata="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LF2YnUAAAACQEAAA8AAAAAAAAAAQAg&#10;AAAAIgAAAGRycy9kb3ducmV2LnhtbFBLAQIUABQAAAAIAIdO4kBbmH+f2QEAAJ0DAAAOAAAAAAAA&#10;AAEAIAAAACMBAABkcnMvZTJvRG9jLnhtbFBLBQYAAAAABgAGAFkBAABuBQAAAAA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澄迈县财政局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hAnsiTheme="majorEastAsia" w:cstheme="majorEastAsia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关于2021年中央、省级财政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财政衔接推进乡村振兴补助资金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批）</w:t>
      </w: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安排公告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根据海南省财政厅琼财农﹝202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349</w:t>
      </w:r>
      <w:r>
        <w:rPr>
          <w:rFonts w:hint="eastAsia" w:ascii="仿宋_GB2312" w:hAnsi="仿宋_GB2312" w:eastAsia="仿宋_GB2312" w:cs="仿宋_GB2312"/>
          <w:sz w:val="32"/>
          <w:szCs w:val="32"/>
        </w:rPr>
        <w:t>号、琼财农﹝202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及十五届县政府第98次常务会议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精神，现将我局下达到各单位的扶贫资金分配情况、项目计划和绩效目标申报表进行公告，公告日期为2021年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日。如有异议，请于公告之日起十日内向我局反映。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监督单位：澄迈县财政局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监督电话：12317，0898-67623413。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电子邮箱：cmxczj@163.com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通讯地址：澄迈县华成路45号财政大楼</w:t>
      </w:r>
    </w:p>
    <w:p>
      <w:pPr>
        <w:ind w:left="1277" w:leftChars="151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7" w:leftChars="151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7" w:leftChars="151" w:hanging="960" w:hanging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附件：1.澄迈县财政局关于下达澄迈县2021年中央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</w:rPr>
        <w:t>政衔接推进乡村振兴补助资金（第二批）的通知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澄财农专〔2021〕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2.澄迈县财政局关于下达澄迈县2021年省级财政衔接推进乡村振兴补助资金（第二批）的通知（澄财农专〔202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3.澄迈县2021年财政衔接推进乡村振兴补助资金安排计划表（第二批）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4.15个单位2021年财政衔接推进乡村振兴补助资金项目计划表（第二批）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7" w:leftChars="608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5.15个单位2021年财政衔接推进乡村振兴补助资金项目绩效目标申报表（第二批）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澄迈县财政局</w:t>
      </w:r>
    </w:p>
    <w:p>
      <w:pPr>
        <w:ind w:right="64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17C7"/>
    <w:rsid w:val="000136FD"/>
    <w:rsid w:val="00147251"/>
    <w:rsid w:val="001C3384"/>
    <w:rsid w:val="002A2F16"/>
    <w:rsid w:val="002B1F72"/>
    <w:rsid w:val="002B5CE7"/>
    <w:rsid w:val="003729D8"/>
    <w:rsid w:val="003E7F78"/>
    <w:rsid w:val="00464CDA"/>
    <w:rsid w:val="005B0439"/>
    <w:rsid w:val="005C4ABA"/>
    <w:rsid w:val="005E4560"/>
    <w:rsid w:val="006215FA"/>
    <w:rsid w:val="0064103C"/>
    <w:rsid w:val="00677366"/>
    <w:rsid w:val="0071114A"/>
    <w:rsid w:val="007D1976"/>
    <w:rsid w:val="00816197"/>
    <w:rsid w:val="00821DF2"/>
    <w:rsid w:val="009D17C7"/>
    <w:rsid w:val="009D75C8"/>
    <w:rsid w:val="00A317BE"/>
    <w:rsid w:val="00B56A32"/>
    <w:rsid w:val="00C279A3"/>
    <w:rsid w:val="00CA14B8"/>
    <w:rsid w:val="00E21F1E"/>
    <w:rsid w:val="00E84638"/>
    <w:rsid w:val="00F50AD1"/>
    <w:rsid w:val="00FA687E"/>
    <w:rsid w:val="146B6BF1"/>
    <w:rsid w:val="15EF67E1"/>
    <w:rsid w:val="1DB73271"/>
    <w:rsid w:val="22E03DFC"/>
    <w:rsid w:val="264250D5"/>
    <w:rsid w:val="271F2B8F"/>
    <w:rsid w:val="354C14BD"/>
    <w:rsid w:val="3C661B8B"/>
    <w:rsid w:val="40FB1F7A"/>
    <w:rsid w:val="466E44AE"/>
    <w:rsid w:val="4A6544B6"/>
    <w:rsid w:val="4B8B77CC"/>
    <w:rsid w:val="4FC53293"/>
    <w:rsid w:val="505F44A2"/>
    <w:rsid w:val="54990493"/>
    <w:rsid w:val="57620CF9"/>
    <w:rsid w:val="59D54A37"/>
    <w:rsid w:val="61BD432C"/>
    <w:rsid w:val="6F785E09"/>
    <w:rsid w:val="75611DF5"/>
    <w:rsid w:val="76457731"/>
    <w:rsid w:val="7C0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26720-9ABC-4A94-ACCF-6609265795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Lines>4</Lines>
  <Paragraphs>1</Paragraphs>
  <TotalTime>5</TotalTime>
  <ScaleCrop>false</ScaleCrop>
  <LinksUpToDate>false</LinksUpToDate>
  <CharactersWithSpaces>617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2019-11-28T05:30:00Z</cp:lastPrinted>
  <dcterms:modified xsi:type="dcterms:W3CDTF">2021-08-26T08:46:31Z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