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澄迈县2019</w:t>
      </w:r>
      <w:r>
        <w:rPr>
          <w:rFonts w:hint="eastAsia"/>
          <w:sz w:val="84"/>
          <w:szCs w:val="84"/>
        </w:rPr>
        <w:t>年</w:t>
      </w:r>
      <w:r>
        <w:rPr>
          <w:rFonts w:hint="eastAsia"/>
          <w:sz w:val="84"/>
          <w:szCs w:val="84"/>
          <w:lang w:eastAsia="zh-CN"/>
        </w:rPr>
        <w:t>卫生健康委员会</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部门支出明细表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省级财力安排的专项转移支付预算表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7"/>
        <w:numPr>
          <w:ilvl w:val="0"/>
          <w:numId w:val="0"/>
        </w:numPr>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4"/>
        <w:widowControl w:val="0"/>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一）贯彻执行党和国家有关卫生和计划生育的方针政策和法律法规规章；依法拟订并组织实施全县卫生和计划生育的发展规划、计划，组织实施有关标准和技术规范；负责协调推进全县医药卫生体制改革和医疗保障体制改革，统筹规划卫生和计划生育服务资源配置。</w:t>
      </w:r>
    </w:p>
    <w:p>
      <w:pPr>
        <w:pStyle w:val="4"/>
        <w:widowControl w:val="0"/>
        <w:spacing w:before="0" w:beforeAutospacing="0" w:after="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组织实施疾病预防控制规划、国家免疫规划、严重危害人民健康的公共卫生问题的干预措施；制定卫生应急和紧急医学救援预案、突发公共卫生事件监测和风险评估计划，组织和指导突发公共卫生事件预防控制和各类突发公共事件的医疗卫生救援，负责传染病防治监督，发布法定报告传染病疫情信息、突发公共卫生事件应急处置信息。</w:t>
      </w:r>
    </w:p>
    <w:p>
      <w:pPr>
        <w:spacing w:line="560" w:lineRule="exact"/>
        <w:ind w:firstLine="320" w:firstLineChars="100"/>
        <w:rPr>
          <w:rFonts w:hint="eastAsia" w:ascii="仿宋_GB2312" w:hAnsi="宋体" w:cs="宋体"/>
          <w:color w:val="000000"/>
          <w:kern w:val="0"/>
          <w:sz w:val="32"/>
          <w:szCs w:val="32"/>
        </w:rPr>
      </w:pPr>
      <w:r>
        <w:rPr>
          <w:rFonts w:hint="eastAsia" w:ascii="仿宋_GB2312" w:hAnsi="宋体" w:eastAsia="仿宋_GB2312" w:cs="宋体"/>
          <w:color w:val="000000"/>
          <w:kern w:val="0"/>
          <w:sz w:val="32"/>
          <w:szCs w:val="32"/>
        </w:rPr>
        <w:t>（三）组织开展食品安全风险监测、评估。</w:t>
      </w:r>
    </w:p>
    <w:p>
      <w:pPr>
        <w:spacing w:line="560" w:lineRule="exact"/>
        <w:ind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负责组织拟订基层卫生和计划生育服务、妇幼健康服务发展规划和措施，指导全县基层卫生和计划生育服务、妇幼健康服务体系建设，推进基本公共卫生、妇幼健康服务和计划生育服务均等化，完善基层运行机制和乡村医生、乡村护士管理制度。</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（五）加强医疗机构和医疗服务行业管理。组织实施医疗机构及其医疗服务、医疗技术、医疗质量、医疗安全以及采供血机构管理的规范、标准；会同有关部门贯彻执行卫生专业技术人员</w:t>
      </w:r>
      <w:r>
        <w:rPr>
          <w:rFonts w:hint="eastAsia" w:ascii="仿宋_GB2312" w:hAnsi="宋体" w:eastAsia="仿宋_GB2312" w:cs="宋体"/>
          <w:color w:val="000000"/>
          <w:spacing w:val="-6"/>
          <w:kern w:val="0"/>
          <w:sz w:val="32"/>
          <w:szCs w:val="32"/>
        </w:rPr>
        <w:t>准入、资格标准；组织实施卫生专业技术人员执业规则和服务规</w:t>
      </w:r>
      <w:r>
        <w:rPr>
          <w:rFonts w:hint="eastAsia" w:ascii="仿宋_GB2312" w:hAnsi="宋体" w:eastAsia="仿宋_GB2312" w:cs="宋体"/>
          <w:color w:val="000000"/>
          <w:kern w:val="0"/>
          <w:sz w:val="32"/>
          <w:szCs w:val="32"/>
        </w:rPr>
        <w:t>范。</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（六）负责组织实施国家药物政策和基本药物制度；执行国家基本药物采购、配送、使用的管理制度。</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贯彻落实国家生育政策，完善生育管理政策，组织实施促进出生人口性别比平衡的政策措施，组织监测计划生育发展动态，提出发布计划生育安全预警预报信息建议。制定计划生育技术服务管理制度并监督实施。贯彻落实优生优育和提高出生人口素质的政策，推动实施计划生育生殖健康促进计划，降低出生缺陷人口数量。</w:t>
      </w:r>
    </w:p>
    <w:p>
      <w:pPr>
        <w:spacing w:line="560" w:lineRule="exact"/>
        <w:ind w:firstLine="640"/>
        <w:rPr>
          <w:rFonts w:hint="eastAsia" w:ascii="仿宋_GB2312" w:hAnsi="宋体" w:cs="宋体"/>
          <w:color w:val="000000"/>
          <w:kern w:val="0"/>
          <w:sz w:val="32"/>
          <w:szCs w:val="32"/>
        </w:rPr>
      </w:pPr>
      <w:r>
        <w:rPr>
          <w:rFonts w:hint="eastAsia" w:ascii="仿宋_GB2312" w:hAnsi="宋体" w:eastAsia="仿宋_GB2312" w:cs="宋体"/>
          <w:color w:val="000000"/>
          <w:kern w:val="0"/>
          <w:sz w:val="32"/>
          <w:szCs w:val="32"/>
        </w:rPr>
        <w:t>（八）负责全县人口和计划生育目标管理，组织实施目标的考核评估，监督落实计划生育一票否决制，提出稳定低生育水平的政策措施。</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（九）组织拟订全县卫生和计划生育人才发展规划，指导卫生和计划生育人才队伍建设。</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（十）组织拟订卫生和计划生育科技发展规划，组织实施卫生和计划生育相关科研项目。</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（十一）负责卫生和计划生育宣传、健康教育和信息化建设等工作，依法组织实施统计调查，参与县人口基础信息库建设；组织开展国际及港澳台的交流与合作。</w:t>
      </w:r>
    </w:p>
    <w:p>
      <w:pPr>
        <w:spacing w:line="560" w:lineRule="exact"/>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（十二）承办县人民政府、省卫生和计划生育委员会交办的其他事项。</w:t>
      </w:r>
    </w:p>
    <w:p>
      <w:pPr>
        <w:pStyle w:val="7"/>
        <w:numPr>
          <w:ilvl w:val="0"/>
          <w:numId w:val="0"/>
        </w:numPr>
        <w:ind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黑体" w:hAnsi="黑体" w:eastAsia="黑体" w:cs="仿宋_GB2312"/>
          <w:sz w:val="32"/>
          <w:szCs w:val="32"/>
        </w:rPr>
        <w:t>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澄迈县卫生健康委员会</w:t>
      </w:r>
      <w:r>
        <w:rPr>
          <w:rFonts w:hint="eastAsia" w:ascii="仿宋_GB2312" w:hAnsi="黑体" w:eastAsia="仿宋_GB2312" w:cs="仿宋_GB2312"/>
          <w:sz w:val="32"/>
          <w:szCs w:val="32"/>
          <w:lang w:val="en-US" w:eastAsia="zh-CN"/>
        </w:rPr>
        <w:t>2019</w:t>
      </w:r>
      <w:r>
        <w:rPr>
          <w:rFonts w:hint="eastAsia" w:ascii="仿宋_GB2312" w:hAnsi="黑体" w:eastAsia="仿宋_GB2312" w:cs="仿宋_GB2312"/>
          <w:sz w:val="32"/>
          <w:szCs w:val="32"/>
        </w:rPr>
        <w:t>年部门预算编制范围的二级预算单位包括：</w:t>
      </w:r>
    </w:p>
    <w:p>
      <w:pPr>
        <w:spacing w:line="54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爱卫办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县红十字会3、</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县妇幼保健院4、</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县疾控中心5、</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县合管办6、</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县监督所7、</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县皮防所8、</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医院9、</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中医院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文儒卫生院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太平卫生院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桥头卫生院13、</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永发</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卫生院14、</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加乐</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卫生院15、</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白莲</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卫生院16</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金江镇卫生院17、</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石浮卫生院18、</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金江卫生院19、</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山口卫生院20、</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新吴卫生院21、</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长安卫生院22、</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仁兴卫生院23、</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中兴卫生院24、</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瑞溪</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卫生院25、</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大丰卫生院26、</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福山卫生院27、</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老城卫生院28、</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马村卫生院29、澄迈县美亭卫生院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公安监管区门诊部</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澄迈县乡镇</w:t>
      </w:r>
      <w:r>
        <w:rPr>
          <w:rFonts w:hint="eastAsia" w:ascii="仿宋_GB2312" w:hAnsi="仿宋_GB2312" w:eastAsia="仿宋_GB2312" w:cs="仿宋_GB2312"/>
          <w:sz w:val="32"/>
          <w:szCs w:val="32"/>
        </w:rPr>
        <w:t>卫生院会计核算站</w:t>
      </w:r>
      <w:r>
        <w:rPr>
          <w:rFonts w:hint="eastAsia" w:ascii="仿宋_GB2312" w:hAnsi="仿宋_GB2312" w:eastAsia="仿宋_GB2312" w:cs="仿宋_GB2312"/>
          <w:sz w:val="32"/>
          <w:szCs w:val="32"/>
          <w:lang w:val="en-US" w:eastAsia="zh-CN"/>
        </w:rPr>
        <w:t xml:space="preserve">  32、</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计划生育协会</w:t>
      </w:r>
      <w:r>
        <w:rPr>
          <w:rFonts w:hint="eastAsia" w:ascii="仿宋_GB2312" w:hAnsi="仿宋_GB2312" w:eastAsia="仿宋_GB2312" w:cs="仿宋_GB2312"/>
          <w:sz w:val="32"/>
          <w:szCs w:val="32"/>
          <w:lang w:val="en-US" w:eastAsia="zh-CN"/>
        </w:rPr>
        <w:t xml:space="preserve">  33、</w:t>
      </w:r>
      <w:r>
        <w:rPr>
          <w:rFonts w:hint="eastAsia" w:ascii="仿宋_GB2312" w:hAnsi="仿宋_GB2312" w:eastAsia="仿宋_GB2312" w:cs="仿宋_GB2312"/>
          <w:sz w:val="32"/>
          <w:szCs w:val="32"/>
          <w:lang w:eastAsia="zh-CN"/>
        </w:rPr>
        <w:t>澄迈县</w:t>
      </w:r>
      <w:r>
        <w:rPr>
          <w:rFonts w:hint="eastAsia" w:ascii="仿宋_GB2312" w:hAnsi="仿宋_GB2312" w:eastAsia="仿宋_GB2312" w:cs="仿宋_GB2312"/>
          <w:sz w:val="32"/>
          <w:szCs w:val="32"/>
        </w:rPr>
        <w:t>计划生育服务站</w:t>
      </w:r>
    </w:p>
    <w:p>
      <w:pPr>
        <w:ind w:left="800"/>
        <w:jc w:val="center"/>
        <w:rPr>
          <w:rFonts w:hint="eastAsia" w:ascii="黑体" w:hAnsi="黑体" w:eastAsia="黑体"/>
          <w:sz w:val="32"/>
          <w:szCs w:val="32"/>
        </w:rPr>
      </w:pP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b/>
          <w:bCs/>
          <w:sz w:val="32"/>
          <w:szCs w:val="32"/>
          <w:lang w:val="en-US" w:eastAsia="zh-CN"/>
        </w:rPr>
        <w:t>2019</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b/>
          <w:bCs/>
          <w:sz w:val="32"/>
          <w:szCs w:val="32"/>
          <w:lang w:val="en-US" w:eastAsia="zh-CN"/>
        </w:rPr>
        <w:t>2019</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澄迈县卫生健康委员会</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万元，包括</w:t>
      </w:r>
      <w:r>
        <w:rPr>
          <w:rFonts w:hint="eastAsia" w:ascii="仿宋_GB2312" w:hAnsi="黑体" w:eastAsia="仿宋_GB2312"/>
          <w:sz w:val="32"/>
          <w:szCs w:val="32"/>
          <w:lang w:eastAsia="zh-CN"/>
        </w:rPr>
        <w:t>社会保障和就业支出327.39万元</w:t>
      </w:r>
      <w:r>
        <w:rPr>
          <w:rFonts w:hint="eastAsia" w:ascii="仿宋_GB2312" w:hAnsi="黑体" w:eastAsia="仿宋_GB2312"/>
          <w:sz w:val="32"/>
          <w:szCs w:val="32"/>
        </w:rPr>
        <w:t>，卫生健康支出 15,452.14</w:t>
      </w:r>
      <w:r>
        <w:rPr>
          <w:rFonts w:hint="eastAsia" w:ascii="仿宋_GB2312" w:hAnsi="黑体" w:eastAsia="仿宋_GB2312"/>
          <w:sz w:val="32"/>
          <w:szCs w:val="32"/>
          <w:lang w:eastAsia="zh-CN"/>
        </w:rPr>
        <w:t>万元，农林水支出458万元，住房保障支出163.45万元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b/>
          <w:bCs/>
          <w:sz w:val="32"/>
          <w:szCs w:val="32"/>
          <w:lang w:val="en-US" w:eastAsia="zh-CN"/>
        </w:rPr>
        <w:t>2019</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卫健</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color w:val="auto"/>
          <w:sz w:val="32"/>
          <w:szCs w:val="32"/>
          <w:lang w:val="en-US" w:eastAsia="zh-CN"/>
        </w:rPr>
        <w:t>985.971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增加医疗服务能力建设投入。</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sz w:val="32"/>
          <w:szCs w:val="32"/>
          <w:lang w:eastAsia="zh-CN"/>
        </w:rPr>
        <w:t>社会保障和就业支出327.39万元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w:t>
      </w:r>
      <w:r>
        <w:rPr>
          <w:rFonts w:hint="eastAsia" w:ascii="仿宋_GB2312" w:hAnsi="黑体" w:eastAsia="仿宋_GB2312"/>
          <w:sz w:val="32"/>
          <w:szCs w:val="32"/>
        </w:rPr>
        <w:t>%；卫生健康支出 15,452.14</w:t>
      </w:r>
      <w:r>
        <w:rPr>
          <w:rFonts w:hint="eastAsia" w:ascii="仿宋_GB2312" w:hAnsi="黑体" w:eastAsia="仿宋_GB2312"/>
          <w:sz w:val="32"/>
          <w:szCs w:val="32"/>
          <w:lang w:eastAsia="zh-CN"/>
        </w:rPr>
        <w:t>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94</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农林水支出458万元，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住房保障支出163.45万元，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color w:val="000000" w:themeColor="text1"/>
          <w:sz w:val="32"/>
          <w:szCs w:val="32"/>
        </w:rPr>
        <w:t>1. 社会保障和就业支出（类）</w:t>
      </w:r>
      <w:r>
        <w:rPr>
          <w:rFonts w:hint="eastAsia" w:ascii="仿宋_GB2312" w:hAnsi="黑体" w:eastAsia="仿宋_GB2312" w:cs="仿宋_GB2312"/>
          <w:color w:val="000000" w:themeColor="text1"/>
          <w:sz w:val="32"/>
          <w:szCs w:val="32"/>
          <w:lang w:val="en-US" w:eastAsia="zh-CN"/>
        </w:rPr>
        <w:t xml:space="preserve"> </w:t>
      </w:r>
      <w:r>
        <w:rPr>
          <w:rFonts w:hint="eastAsia" w:ascii="仿宋_GB2312" w:hAnsi="黑体" w:eastAsia="仿宋_GB2312" w:cs="仿宋_GB2312"/>
          <w:color w:val="000000" w:themeColor="text1"/>
          <w:sz w:val="32"/>
          <w:szCs w:val="32"/>
        </w:rPr>
        <w:t>行政事业单位离退休（款）</w:t>
      </w:r>
      <w:r>
        <w:rPr>
          <w:rFonts w:hint="eastAsia" w:ascii="仿宋_GB2312" w:hAnsi="黑体" w:eastAsia="仿宋_GB2312" w:cs="仿宋_GB2312"/>
          <w:sz w:val="32"/>
          <w:szCs w:val="32"/>
        </w:rPr>
        <w:t xml:space="preserve"> 机关事业单位基本养老保险缴费支出（项）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276.25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8.55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机关事业单位人员退休，所以养老支出减少。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color w:val="000000" w:themeColor="text1"/>
          <w:sz w:val="32"/>
          <w:szCs w:val="32"/>
          <w:lang w:val="en-US" w:eastAsia="zh-CN"/>
        </w:rPr>
        <w:t>2</w:t>
      </w:r>
      <w:r>
        <w:rPr>
          <w:rFonts w:hint="eastAsia" w:ascii="仿宋_GB2312" w:hAnsi="黑体" w:eastAsia="仿宋_GB2312" w:cs="仿宋_GB2312"/>
          <w:color w:val="000000" w:themeColor="text1"/>
          <w:sz w:val="32"/>
          <w:szCs w:val="32"/>
        </w:rPr>
        <w:t>. 社会保障和就业支出（类）</w:t>
      </w:r>
      <w:r>
        <w:rPr>
          <w:rFonts w:hint="eastAsia" w:ascii="仿宋_GB2312" w:hAnsi="黑体" w:eastAsia="仿宋_GB2312" w:cs="仿宋_GB2312"/>
          <w:color w:val="000000" w:themeColor="text1"/>
          <w:sz w:val="32"/>
          <w:szCs w:val="32"/>
          <w:lang w:val="en-US" w:eastAsia="zh-CN"/>
        </w:rPr>
        <w:t xml:space="preserve"> </w:t>
      </w:r>
      <w:r>
        <w:rPr>
          <w:rFonts w:hint="eastAsia" w:ascii="仿宋_GB2312" w:hAnsi="黑体" w:eastAsia="仿宋_GB2312" w:cs="仿宋_GB2312"/>
          <w:color w:val="000000" w:themeColor="text1"/>
          <w:sz w:val="32"/>
          <w:szCs w:val="32"/>
          <w:lang w:eastAsia="zh-CN"/>
        </w:rPr>
        <w:t>抚恤</w:t>
      </w:r>
      <w:r>
        <w:rPr>
          <w:rFonts w:hint="eastAsia" w:ascii="仿宋_GB2312" w:hAnsi="黑体" w:eastAsia="仿宋_GB2312" w:cs="仿宋_GB2312"/>
          <w:color w:val="000000" w:themeColor="text1"/>
          <w:sz w:val="32"/>
          <w:szCs w:val="32"/>
        </w:rPr>
        <w:t>（款）</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eastAsia="zh-CN"/>
        </w:rPr>
        <w:t>其他优抚</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0.11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其他</w:t>
      </w:r>
      <w:r>
        <w:rPr>
          <w:rFonts w:hint="eastAsia" w:ascii="仿宋_GB2312" w:hAnsi="黑体" w:eastAsia="仿宋_GB2312" w:cs="仿宋_GB2312"/>
          <w:sz w:val="32"/>
          <w:szCs w:val="32"/>
          <w:lang w:eastAsia="zh-CN"/>
        </w:rPr>
        <w:t>优抚缴交基数</w:t>
      </w:r>
      <w:r>
        <w:rPr>
          <w:rFonts w:hint="eastAsia" w:ascii="仿宋_GB2312" w:hAnsi="黑体" w:eastAsia="仿宋_GB2312"/>
          <w:sz w:val="32"/>
          <w:szCs w:val="32"/>
          <w:lang w:eastAsia="zh-CN"/>
        </w:rPr>
        <w:t>增加。</w:t>
      </w:r>
    </w:p>
    <w:p>
      <w:pPr>
        <w:ind w:firstLine="640" w:firstLineChars="200"/>
        <w:rPr>
          <w:rFonts w:hint="eastAsia" w:ascii="Times New Roman" w:hAnsi="Times New Roman" w:eastAsia="仿宋_GB2312" w:cs="Times New Roman"/>
          <w:sz w:val="32"/>
          <w:shd w:val="clear" w:color="auto" w:fill="FFFFFF"/>
          <w:lang w:eastAsia="zh-CN"/>
        </w:rPr>
      </w:pPr>
      <w:r>
        <w:rPr>
          <w:rFonts w:hint="eastAsia" w:ascii="仿宋_GB2312" w:hAnsi="黑体" w:eastAsia="仿宋_GB2312" w:cs="仿宋_GB2312"/>
          <w:color w:val="000000" w:themeColor="text1"/>
          <w:sz w:val="32"/>
          <w:szCs w:val="32"/>
          <w:lang w:val="en-US" w:eastAsia="zh-CN"/>
        </w:rPr>
        <w:t>3</w:t>
      </w:r>
      <w:r>
        <w:rPr>
          <w:rFonts w:hint="eastAsia" w:ascii="仿宋_GB2312" w:hAnsi="黑体" w:eastAsia="仿宋_GB2312" w:cs="仿宋_GB2312"/>
          <w:color w:val="000000" w:themeColor="text1"/>
          <w:sz w:val="32"/>
          <w:szCs w:val="32"/>
        </w:rPr>
        <w:t>. 社会保障和就业支出（类）</w:t>
      </w:r>
      <w:r>
        <w:rPr>
          <w:rFonts w:hint="eastAsia" w:ascii="仿宋_GB2312" w:hAnsi="黑体" w:eastAsia="仿宋_GB2312" w:cs="仿宋_GB2312"/>
          <w:color w:val="000000" w:themeColor="text1"/>
          <w:sz w:val="32"/>
          <w:szCs w:val="32"/>
          <w:lang w:val="en-US" w:eastAsia="zh-CN"/>
        </w:rPr>
        <w:t>退役安置</w:t>
      </w:r>
      <w:r>
        <w:rPr>
          <w:rFonts w:hint="eastAsia" w:ascii="仿宋_GB2312" w:hAnsi="黑体" w:eastAsia="仿宋_GB2312" w:cs="仿宋_GB2312"/>
          <w:color w:val="000000" w:themeColor="text1"/>
          <w:sz w:val="32"/>
          <w:szCs w:val="32"/>
        </w:rPr>
        <w:t>（款）</w:t>
      </w:r>
      <w:r>
        <w:rPr>
          <w:rFonts w:hint="eastAsia" w:ascii="仿宋_GB2312" w:hAnsi="黑体" w:eastAsia="仿宋_GB2312" w:cs="仿宋_GB2312"/>
          <w:sz w:val="32"/>
          <w:szCs w:val="32"/>
        </w:rPr>
        <w:t xml:space="preserve"> </w:t>
      </w:r>
      <w:r>
        <w:rPr>
          <w:rFonts w:hint="eastAsia" w:ascii="仿宋_GB2312" w:hAnsi="黑体" w:eastAsia="仿宋_GB2312" w:cs="仿宋_GB2312"/>
          <w:color w:val="000000" w:themeColor="text1"/>
          <w:sz w:val="32"/>
          <w:szCs w:val="32"/>
          <w:lang w:val="en-US" w:eastAsia="zh-CN"/>
        </w:rPr>
        <w:t>退役士兵安置</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color w:val="000000" w:themeColor="text1"/>
          <w:sz w:val="32"/>
          <w:szCs w:val="32"/>
          <w:lang w:val="en-US" w:eastAsia="zh-CN"/>
        </w:rPr>
        <w:t>4</w:t>
      </w:r>
      <w:r>
        <w:rPr>
          <w:rFonts w:hint="eastAsia" w:ascii="仿宋_GB2312" w:hAnsi="黑体" w:eastAsia="仿宋_GB2312" w:cs="仿宋_GB2312"/>
          <w:color w:val="000000" w:themeColor="text1"/>
          <w:sz w:val="32"/>
          <w:szCs w:val="32"/>
        </w:rPr>
        <w:t>. 社会保障和就业支出（类）</w:t>
      </w:r>
      <w:r>
        <w:rPr>
          <w:rFonts w:hint="eastAsia" w:ascii="仿宋_GB2312" w:hAnsi="黑体" w:eastAsia="仿宋_GB2312" w:cs="仿宋_GB2312"/>
          <w:color w:val="000000" w:themeColor="text1"/>
          <w:sz w:val="32"/>
          <w:szCs w:val="32"/>
          <w:lang w:val="en-US" w:eastAsia="zh-CN"/>
        </w:rPr>
        <w:t>红十字事业</w:t>
      </w:r>
      <w:r>
        <w:rPr>
          <w:rFonts w:hint="eastAsia" w:ascii="仿宋_GB2312" w:hAnsi="黑体" w:eastAsia="仿宋_GB2312" w:cs="仿宋_GB2312"/>
          <w:color w:val="000000" w:themeColor="text1"/>
          <w:sz w:val="32"/>
          <w:szCs w:val="32"/>
        </w:rPr>
        <w:t>（款）</w:t>
      </w:r>
      <w:r>
        <w:rPr>
          <w:rFonts w:hint="eastAsia" w:ascii="仿宋_GB2312" w:hAnsi="黑体" w:eastAsia="仿宋_GB2312" w:cs="仿宋_GB2312"/>
          <w:sz w:val="32"/>
          <w:szCs w:val="32"/>
        </w:rPr>
        <w:t xml:space="preserve"> </w:t>
      </w:r>
      <w:r>
        <w:rPr>
          <w:rFonts w:hint="eastAsia" w:ascii="仿宋_GB2312" w:hAnsi="黑体" w:eastAsia="仿宋_GB2312" w:cs="仿宋_GB2312"/>
          <w:color w:val="000000" w:themeColor="text1"/>
          <w:sz w:val="32"/>
          <w:szCs w:val="32"/>
          <w:lang w:val="en-US" w:eastAsia="zh-CN"/>
        </w:rPr>
        <w:t>其他红十字事业</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28</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主要是红十字会人员养老缴费基数增加。</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5.</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 卫生健康管理事务（款）行政运行（项）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2137.53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1171.876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6.</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 卫生健康管理事务（款）</w:t>
      </w:r>
      <w:r>
        <w:rPr>
          <w:rFonts w:hint="eastAsia" w:ascii="仿宋_GB2312" w:hAnsi="黑体" w:eastAsia="仿宋_GB2312" w:cs="仿宋_GB2312"/>
          <w:color w:val="auto"/>
          <w:sz w:val="32"/>
          <w:szCs w:val="32"/>
          <w:lang w:eastAsia="zh-CN"/>
        </w:rPr>
        <w:t>其他</w:t>
      </w:r>
      <w:r>
        <w:rPr>
          <w:rFonts w:hint="eastAsia" w:ascii="仿宋_GB2312" w:hAnsi="黑体" w:eastAsia="仿宋_GB2312" w:cs="仿宋_GB2312"/>
          <w:color w:val="auto"/>
          <w:sz w:val="32"/>
          <w:szCs w:val="32"/>
        </w:rPr>
        <w:t>卫生健康管理事务</w:t>
      </w:r>
      <w:r>
        <w:rPr>
          <w:rFonts w:hint="eastAsia" w:ascii="仿宋_GB2312" w:hAnsi="黑体" w:eastAsia="仿宋_GB2312" w:cs="仿宋_GB2312"/>
          <w:color w:val="auto"/>
          <w:sz w:val="32"/>
          <w:szCs w:val="32"/>
          <w:lang w:eastAsia="zh-CN"/>
        </w:rPr>
        <w:t>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299.19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增加</w:t>
      </w:r>
      <w:r>
        <w:rPr>
          <w:rFonts w:hint="eastAsia" w:ascii="仿宋_GB2312" w:hAnsi="黑体" w:eastAsia="仿宋_GB2312" w:cs="仿宋_GB2312"/>
          <w:color w:val="auto"/>
          <w:sz w:val="32"/>
          <w:szCs w:val="32"/>
          <w:lang w:val="en-US" w:eastAsia="zh-CN"/>
        </w:rPr>
        <w:t>164.72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7.</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公立医院</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综合医院</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1313</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92.59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bookmarkStart w:id="0" w:name="_GoBack"/>
      <w:bookmarkEnd w:id="0"/>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8.</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公立医院</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中医（民族）医院</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265.9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25.215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基层医疗卫生机构</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乡镇卫生院</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6330.8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390.086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10.</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疾病预防控制机构</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658.06</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56.462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节约履行，压缩工作经费。</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11.</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卫生监督机构</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145.74</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14.17</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eastAsia="zh-CN"/>
        </w:rPr>
        <w:t>卫生监督业务工作经费</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12.</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妇幼保健机构</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821.14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225.6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eastAsia="zh-CN"/>
        </w:rPr>
        <w:t>卫生监督业务工作经费</w:t>
      </w:r>
      <w:r>
        <w:rPr>
          <w:rFonts w:hint="eastAsia" w:ascii="仿宋_GB2312" w:hAnsi="黑体" w:eastAsia="仿宋_GB2312"/>
          <w:color w:val="auto"/>
          <w:sz w:val="32"/>
          <w:szCs w:val="32"/>
          <w:lang w:eastAsia="zh-CN"/>
        </w:rPr>
        <w:t>。</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13.</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基本公共卫生专项</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433.65</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15.93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人均补助标准增加了。</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14.</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重大公共卫生专项</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32.4</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新开设的经济科目分类。</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15.</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公共卫生</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其他公共卫生支出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125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27.8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16.</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中医药</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其他中医药支出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130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新开设的经济科目分类。</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val="en-US" w:eastAsia="zh-CN"/>
        </w:rPr>
        <w:t>17.</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计划生育事务</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计划生育机构支出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165</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新开设的经济科目分类。</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18.</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行政单位医疗</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31.49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0.03</w:t>
      </w:r>
      <w:r>
        <w:rPr>
          <w:rFonts w:hint="eastAsia" w:ascii="仿宋_GB2312" w:hAnsi="黑体" w:eastAsia="仿宋_GB2312"/>
          <w:color w:val="auto"/>
          <w:sz w:val="32"/>
          <w:szCs w:val="32"/>
        </w:rPr>
        <w:t>万元，主要</w:t>
      </w:r>
      <w:r>
        <w:rPr>
          <w:rFonts w:hint="eastAsia" w:ascii="仿宋_GB2312" w:hAnsi="黑体" w:eastAsia="仿宋_GB2312"/>
          <w:color w:val="auto"/>
          <w:sz w:val="32"/>
          <w:szCs w:val="32"/>
          <w:lang w:eastAsia="zh-CN"/>
        </w:rPr>
        <w:t>委本级人员退休，减少缴交费用。</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19.</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事业单位医疗</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56.97</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1.53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下属单位人员退休，减少缴交费用。</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20.</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行政事业单位医疗</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公务员医疗补助</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207.43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17.96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人员工资提高，缴交基数标准提高了。</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val="en-US" w:eastAsia="zh-CN"/>
        </w:rPr>
        <w:t>21.</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财政对基本医疗保险基金的补助</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财政对城乡居民基本医疗保险基金的补助</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1700</w:t>
      </w:r>
      <w:r>
        <w:rPr>
          <w:rFonts w:hint="eastAsia" w:ascii="仿宋_GB2312" w:hAnsi="黑体" w:eastAsia="仿宋_GB2312"/>
          <w:color w:val="auto"/>
          <w:sz w:val="32"/>
          <w:szCs w:val="32"/>
        </w:rPr>
        <w:t>万元，比上年预算数</w:t>
      </w:r>
      <w:r>
        <w:rPr>
          <w:rFonts w:hint="eastAsia" w:ascii="仿宋_GB2312" w:hAnsi="黑体" w:eastAsia="仿宋_GB2312"/>
          <w:color w:val="auto"/>
          <w:sz w:val="32"/>
          <w:szCs w:val="32"/>
          <w:lang w:eastAsia="zh-CN"/>
        </w:rPr>
        <w:t>增加</w:t>
      </w:r>
      <w:r>
        <w:rPr>
          <w:rFonts w:hint="eastAsia" w:ascii="仿宋_GB2312" w:hAnsi="黑体" w:eastAsia="仿宋_GB2312" w:cs="仿宋_GB2312"/>
          <w:color w:val="auto"/>
          <w:sz w:val="32"/>
          <w:szCs w:val="32"/>
          <w:lang w:val="en-US" w:eastAsia="zh-CN"/>
        </w:rPr>
        <w:t>94.5</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政府对城乡居民人均基本医疗保险标准提高了。</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olor w:val="auto"/>
          <w:sz w:val="32"/>
          <w:szCs w:val="32"/>
          <w:lang w:val="en-US" w:eastAsia="zh-CN"/>
        </w:rPr>
        <w:t>22.</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医疗救助</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其他医疗救助支出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60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持平。</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cs="仿宋_GB2312"/>
          <w:color w:val="auto"/>
          <w:sz w:val="32"/>
          <w:szCs w:val="32"/>
          <w:lang w:val="en-US" w:eastAsia="zh-CN"/>
        </w:rPr>
        <w:t>23.</w:t>
      </w:r>
      <w:r>
        <w:rPr>
          <w:rFonts w:hint="eastAsia" w:ascii="仿宋_GB2312" w:hAnsi="黑体" w:eastAsia="仿宋_GB2312" w:cs="仿宋_GB2312"/>
          <w:color w:val="auto"/>
          <w:sz w:val="32"/>
          <w:szCs w:val="32"/>
          <w:lang w:eastAsia="zh-CN"/>
        </w:rPr>
        <w:t>卫生健康支出</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其他卫生健康支出</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其他卫生健康支出</w:t>
      </w:r>
      <w:r>
        <w:rPr>
          <w:rFonts w:hint="eastAsia" w:ascii="仿宋_GB2312" w:hAnsi="黑体" w:eastAsia="仿宋_GB2312" w:cs="仿宋_GB2312"/>
          <w:color w:val="auto"/>
          <w:sz w:val="32"/>
          <w:szCs w:val="32"/>
        </w:rPr>
        <w:t>（项）</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538.84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97.34</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增加医疗服务能力建设投入。</w:t>
      </w:r>
      <w:r>
        <w:rPr>
          <w:rFonts w:hint="eastAsia" w:ascii="仿宋_GB2312" w:hAnsi="黑体" w:eastAsia="仿宋_GB2312"/>
          <w:color w:val="auto"/>
          <w:sz w:val="32"/>
          <w:szCs w:val="32"/>
          <w:lang w:val="en-US" w:eastAsia="zh-CN"/>
        </w:rPr>
        <w:t xml:space="preserve">   </w:t>
      </w:r>
    </w:p>
    <w:p>
      <w:pPr>
        <w:ind w:firstLine="640" w:firstLineChars="200"/>
        <w:rPr>
          <w:rFonts w:ascii="仿宋_GB2312" w:hAnsi="黑体" w:eastAsia="仿宋_GB2312"/>
          <w:sz w:val="32"/>
          <w:szCs w:val="32"/>
        </w:rPr>
      </w:pPr>
      <w:r>
        <w:rPr>
          <w:rFonts w:hint="eastAsia" w:ascii="仿宋_GB2312" w:hAnsi="黑体" w:eastAsia="仿宋_GB2312"/>
          <w:color w:val="auto"/>
          <w:sz w:val="32"/>
          <w:szCs w:val="32"/>
          <w:lang w:val="en-US" w:eastAsia="zh-CN"/>
        </w:rPr>
        <w:t>24.</w:t>
      </w:r>
      <w:r>
        <w:rPr>
          <w:rFonts w:hint="eastAsia" w:ascii="仿宋_GB2312" w:hAnsi="黑体" w:eastAsia="仿宋_GB2312" w:cs="仿宋_GB2312"/>
          <w:color w:val="auto"/>
          <w:sz w:val="32"/>
          <w:szCs w:val="32"/>
        </w:rPr>
        <w:t>农林水支出（类）</w:t>
      </w:r>
      <w:r>
        <w:rPr>
          <w:rFonts w:hint="eastAsia" w:ascii="仿宋_GB2312" w:hAnsi="黑体" w:eastAsia="仿宋_GB2312" w:cs="仿宋_GB2312"/>
          <w:color w:val="auto"/>
          <w:sz w:val="32"/>
          <w:szCs w:val="32"/>
          <w:lang w:val="en-US" w:eastAsia="zh-CN"/>
        </w:rPr>
        <w:t xml:space="preserve"> </w:t>
      </w:r>
      <w:r>
        <w:rPr>
          <w:rFonts w:hint="eastAsia" w:ascii="仿宋_GB2312" w:hAnsi="黑体" w:eastAsia="仿宋_GB2312" w:cs="仿宋_GB2312"/>
          <w:color w:val="auto"/>
          <w:sz w:val="32"/>
          <w:szCs w:val="32"/>
        </w:rPr>
        <w:t>扶贫（款）其他扶贫支出（项）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458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158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健康扶贫救助资金。</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25.住房保障支出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lang w:eastAsia="zh-CN"/>
        </w:rPr>
        <w:t>住房改革支出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住房公积金</w:t>
      </w:r>
      <w:r>
        <w:rPr>
          <w:rFonts w:hint="eastAsia" w:ascii="仿宋_GB2312" w:hAnsi="黑体" w:eastAsia="仿宋_GB2312" w:cs="仿宋_GB2312"/>
          <w:sz w:val="32"/>
          <w:szCs w:val="32"/>
        </w:rPr>
        <w:t>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163.45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0.83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人员工资增长，住房公积金缴费基数提高。</w:t>
      </w:r>
    </w:p>
    <w:p>
      <w:pPr>
        <w:ind w:firstLine="640" w:firstLineChars="20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sz w:val="32"/>
          <w:szCs w:val="32"/>
        </w:rPr>
        <w:t>（部门）</w:t>
      </w:r>
      <w:r>
        <w:rPr>
          <w:rFonts w:hint="eastAsia" w:ascii="仿宋_GB2312" w:hAnsi="黑体" w:eastAsia="仿宋_GB2312" w:cs="仿宋_GB2312"/>
          <w:b/>
          <w:bCs/>
          <w:sz w:val="32"/>
          <w:szCs w:val="32"/>
          <w:lang w:val="en-US" w:eastAsia="zh-CN"/>
        </w:rPr>
        <w:t>2019</w:t>
      </w:r>
      <w:r>
        <w:rPr>
          <w:rFonts w:hint="eastAsia" w:ascii="黑体" w:hAnsi="黑体" w:eastAsia="黑体"/>
          <w:sz w:val="32"/>
          <w:szCs w:val="32"/>
        </w:rPr>
        <w:t>年一般公共预算基本支出情况说明</w:t>
      </w:r>
    </w:p>
    <w:p>
      <w:pPr>
        <w:ind w:firstLine="643" w:firstLineChars="200"/>
        <w:rPr>
          <w:rFonts w:ascii="仿宋_GB2312" w:hAnsi="黑体" w:eastAsia="仿宋_GB2312"/>
          <w:sz w:val="32"/>
          <w:szCs w:val="32"/>
        </w:rPr>
      </w:pPr>
      <w:r>
        <w:rPr>
          <w:rFonts w:hint="eastAsia" w:ascii="仿宋_GB2312" w:hAnsi="黑体" w:eastAsia="仿宋_GB2312" w:cs="仿宋_GB2312"/>
          <w:b/>
          <w:bCs/>
          <w:sz w:val="32"/>
          <w:szCs w:val="32"/>
          <w:lang w:eastAsia="zh-CN"/>
        </w:rPr>
        <w:t>卫生健康委员会</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2836.24</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2478.31</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eastAsia="zh-CN"/>
        </w:rPr>
        <w:t>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357.93</w:t>
      </w:r>
      <w:r>
        <w:rPr>
          <w:rFonts w:hint="eastAsia" w:ascii="仿宋_GB2312" w:hAnsi="黑体" w:eastAsia="仿宋_GB2312"/>
          <w:sz w:val="32"/>
          <w:szCs w:val="32"/>
        </w:rPr>
        <w:t>万元，主要包括：办公费、咨询费、手续费、水费、电费</w:t>
      </w:r>
      <w:r>
        <w:rPr>
          <w:rFonts w:hint="eastAsia" w:ascii="仿宋_GB2312" w:hAnsi="黑体" w:eastAsia="仿宋_GB2312"/>
          <w:sz w:val="32"/>
          <w:szCs w:val="32"/>
          <w:lang w:eastAsia="zh-CN"/>
        </w:rPr>
        <w:t>等</w:t>
      </w:r>
      <w:r>
        <w:rPr>
          <w:rFonts w:hint="eastAsia" w:ascii="仿宋_GB2312" w:hAnsi="黑体" w:eastAsia="仿宋_GB2312"/>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四、</w:t>
      </w:r>
      <w:r>
        <w:rPr>
          <w:rFonts w:hint="eastAsia" w:ascii="黑体" w:hAnsi="黑体" w:eastAsia="黑体"/>
          <w:color w:val="auto"/>
          <w:sz w:val="32"/>
          <w:szCs w:val="32"/>
          <w:lang w:eastAsia="zh-CN"/>
        </w:rPr>
        <w:t>澄迈县</w:t>
      </w:r>
      <w:r>
        <w:rPr>
          <w:rFonts w:hint="eastAsia" w:ascii="仿宋_GB2312" w:hAnsi="黑体" w:eastAsia="仿宋_GB2312" w:cs="仿宋_GB2312"/>
          <w:b/>
          <w:bCs/>
          <w:color w:val="auto"/>
          <w:sz w:val="32"/>
          <w:szCs w:val="32"/>
          <w:lang w:eastAsia="zh-CN"/>
        </w:rPr>
        <w:t>卫生健康委员会</w:t>
      </w:r>
      <w:r>
        <w:rPr>
          <w:rFonts w:hint="eastAsia" w:ascii="黑体" w:hAnsi="黑体" w:eastAsia="黑体"/>
          <w:color w:val="auto"/>
          <w:sz w:val="32"/>
          <w:szCs w:val="32"/>
        </w:rPr>
        <w:t>（部门）</w:t>
      </w:r>
      <w:r>
        <w:rPr>
          <w:rFonts w:hint="eastAsia" w:ascii="仿宋_GB2312" w:hAnsi="黑体" w:eastAsia="仿宋_GB2312" w:cs="仿宋_GB2312"/>
          <w:b/>
          <w:bCs/>
          <w:color w:val="auto"/>
          <w:sz w:val="32"/>
          <w:szCs w:val="32"/>
          <w:lang w:val="en-US" w:eastAsia="zh-CN"/>
        </w:rPr>
        <w:t>2019</w:t>
      </w:r>
      <w:r>
        <w:rPr>
          <w:rFonts w:ascii="黑体" w:hAnsi="黑体" w:eastAsia="黑体" w:cs="Times New Roman"/>
          <w:color w:val="auto"/>
          <w:sz w:val="32"/>
          <w:shd w:val="clear" w:color="auto" w:fill="FFFFFF"/>
        </w:rPr>
        <w:t>年“三公”经费预算情况</w:t>
      </w:r>
      <w:r>
        <w:rPr>
          <w:rFonts w:hint="eastAsia" w:ascii="黑体" w:hAnsi="黑体" w:eastAsia="黑体" w:cs="Times New Roman"/>
          <w:color w:val="auto"/>
          <w:sz w:val="32"/>
          <w:shd w:val="clear" w:color="auto" w:fill="FFFFFF"/>
        </w:rPr>
        <w:t>说明</w:t>
      </w:r>
    </w:p>
    <w:p>
      <w:pPr>
        <w:ind w:firstLine="643" w:firstLineChars="200"/>
        <w:rPr>
          <w:rFonts w:ascii="仿宋_GB2312" w:hAnsi="黑体" w:eastAsia="仿宋_GB2312" w:cs="Times New Roman"/>
          <w:sz w:val="32"/>
          <w:szCs w:val="32"/>
        </w:rPr>
      </w:pPr>
      <w:r>
        <w:rPr>
          <w:rFonts w:hint="eastAsia" w:ascii="仿宋_GB2312" w:hAnsi="黑体" w:eastAsia="仿宋_GB2312" w:cs="仿宋_GB2312"/>
          <w:b/>
          <w:bCs/>
          <w:sz w:val="32"/>
          <w:szCs w:val="32"/>
          <w:lang w:eastAsia="zh-CN"/>
        </w:rPr>
        <w:t>卫生健康委员会</w:t>
      </w:r>
      <w:r>
        <w:rPr>
          <w:rFonts w:hint="eastAsia" w:ascii="仿宋_GB2312" w:hAnsi="黑体" w:eastAsia="仿宋_GB2312"/>
          <w:color w:val="auto"/>
          <w:sz w:val="32"/>
          <w:szCs w:val="32"/>
        </w:rPr>
        <w:t>（部门）</w:t>
      </w:r>
      <w:r>
        <w:rPr>
          <w:rFonts w:hint="eastAsia" w:ascii="仿宋_GB2312" w:hAnsi="黑体" w:eastAsia="仿宋_GB2312" w:cs="仿宋_GB2312"/>
          <w:color w:val="auto"/>
          <w:sz w:val="32"/>
          <w:szCs w:val="32"/>
          <w:lang w:val="en-US" w:eastAsia="zh-CN"/>
        </w:rPr>
        <w:t>2019</w:t>
      </w:r>
      <w:r>
        <w:rPr>
          <w:rFonts w:hint="eastAsia" w:ascii="仿宋_GB2312" w:hAnsi="黑体" w:eastAsia="仿宋_GB2312"/>
          <w:color w:val="auto"/>
          <w:sz w:val="32"/>
          <w:szCs w:val="32"/>
        </w:rPr>
        <w:t>年“三公”经费预算数为</w:t>
      </w:r>
      <w:r>
        <w:rPr>
          <w:rFonts w:hint="eastAsia" w:ascii="仿宋_GB2312" w:hAnsi="黑体" w:eastAsia="仿宋_GB2312" w:cs="仿宋_GB2312"/>
          <w:color w:val="auto"/>
          <w:sz w:val="32"/>
          <w:szCs w:val="32"/>
          <w:lang w:val="en-US" w:eastAsia="zh-CN"/>
        </w:rPr>
        <w:t>14.89</w:t>
      </w:r>
      <w:r>
        <w:rPr>
          <w:rFonts w:hint="eastAsia" w:ascii="仿宋_GB2312" w:hAnsi="黑体" w:eastAsia="仿宋_GB2312"/>
          <w:color w:val="auto"/>
          <w:sz w:val="32"/>
          <w:szCs w:val="32"/>
        </w:rPr>
        <w:t>万元，其中</w:t>
      </w:r>
      <w:r>
        <w:rPr>
          <w:rFonts w:hint="eastAsia" w:ascii="仿宋_GB2312" w:hAnsi="黑体" w:eastAsia="仿宋_GB2312"/>
          <w:sz w:val="32"/>
          <w:szCs w:val="32"/>
        </w:rPr>
        <w:t>：</w:t>
      </w:r>
    </w:p>
    <w:p>
      <w:pPr>
        <w:rPr>
          <w:rFonts w:ascii="Times New Roman" w:hAnsi="Times New Roman" w:eastAsia="仿宋_GB2312" w:cs="Times New Roman"/>
          <w:sz w:val="32"/>
          <w:shd w:val="clear" w:color="auto" w:fill="FFFFFF"/>
          <w:lang w:val="en-US"/>
        </w:rPr>
      </w:pPr>
      <w:r>
        <w:rPr>
          <w:rFonts w:hint="eastAsia" w:ascii="Times New Roman" w:hAnsi="Times New Roman" w:eastAsia="仿宋_GB2312" w:cs="Times New Roman"/>
          <w:sz w:val="32"/>
          <w:shd w:val="clear" w:color="auto" w:fill="FFFFFF"/>
          <w:lang w:val="en-US" w:eastAsia="zh-CN"/>
        </w:rPr>
        <w:t xml:space="preserve">    </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主要原因包括：根据部门安排的</w:t>
      </w:r>
      <w:r>
        <w:rPr>
          <w:rFonts w:hint="eastAsia" w:ascii="仿宋_GB2312" w:hAnsi="黑体" w:eastAsia="仿宋_GB2312" w:cs="仿宋_GB2312"/>
          <w:sz w:val="32"/>
          <w:szCs w:val="32"/>
          <w:lang w:val="en-US" w:eastAsia="zh-CN"/>
        </w:rPr>
        <w:t>2018</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 xml:space="preserve">  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val="en-US" w:eastAsia="zh-CN"/>
        </w:rPr>
        <w:t>0。</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zCs w:val="32"/>
          <w:lang w:val="en-US" w:eastAsia="zh-CN"/>
        </w:rPr>
        <w:t>2.6万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与较上年预算下降</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下降的</w:t>
      </w:r>
      <w:r>
        <w:rPr>
          <w:rFonts w:hint="eastAsia" w:ascii="仿宋_GB2312" w:hAnsi="仿宋_GB2312" w:eastAsia="仿宋_GB2312" w:cs="仿宋_GB2312"/>
          <w:sz w:val="32"/>
          <w:shd w:val="clear" w:color="auto" w:fill="FFFFFF"/>
        </w:rPr>
        <w:t>主要原因</w:t>
      </w:r>
      <w:r>
        <w:rPr>
          <w:rFonts w:hint="eastAsia" w:ascii="仿宋_GB2312" w:hAnsi="仿宋_GB2312" w:eastAsia="仿宋_GB2312" w:cs="仿宋_GB2312"/>
          <w:sz w:val="32"/>
          <w:shd w:val="clear" w:color="auto" w:fill="FFFFFF"/>
          <w:lang w:eastAsia="zh-CN"/>
        </w:rPr>
        <w:t>取消车改了</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12.29</w:t>
      </w:r>
      <w:r>
        <w:rPr>
          <w:rFonts w:hint="eastAsia" w:ascii="仿宋_GB2312" w:hAnsi="仿宋_GB2312" w:eastAsia="仿宋_GB2312" w:cs="仿宋_GB2312"/>
          <w:sz w:val="32"/>
          <w:szCs w:val="32"/>
        </w:rPr>
        <w:t>万</w:t>
      </w:r>
      <w:r>
        <w:rPr>
          <w:rFonts w:hint="eastAsia" w:ascii="仿宋_GB2312" w:hAnsi="仿宋_GB2312" w:eastAsia="仿宋_GB2312" w:cs="仿宋_GB2312"/>
          <w:sz w:val="32"/>
          <w:shd w:val="clear" w:color="auto" w:fill="FFFFFF"/>
        </w:rPr>
        <w:t>元，与较上年预算</w:t>
      </w:r>
      <w:r>
        <w:rPr>
          <w:rFonts w:hint="eastAsia" w:ascii="仿宋_GB2312" w:hAnsi="仿宋_GB2312" w:eastAsia="仿宋_GB2312" w:cs="仿宋_GB2312"/>
          <w:sz w:val="32"/>
          <w:shd w:val="clear" w:color="auto" w:fill="FFFFFF"/>
          <w:lang w:eastAsia="zh-CN"/>
        </w:rPr>
        <w:t>增长</w:t>
      </w:r>
      <w:r>
        <w:rPr>
          <w:rFonts w:hint="eastAsia" w:ascii="仿宋_GB2312" w:hAnsi="仿宋_GB2312" w:eastAsia="仿宋_GB2312" w:cs="仿宋_GB2312"/>
          <w:sz w:val="32"/>
          <w:shd w:val="clear" w:color="auto" w:fill="FFFFFF"/>
          <w:lang w:val="en-US" w:eastAsia="zh-CN"/>
        </w:rPr>
        <w:t>174</w:t>
      </w:r>
      <w:r>
        <w:rPr>
          <w:rFonts w:hint="eastAsia" w:ascii="仿宋_GB2312" w:hAnsi="仿宋_GB2312" w:eastAsia="仿宋_GB2312" w:cs="仿宋_GB2312"/>
          <w:sz w:val="32"/>
          <w:shd w:val="clear" w:color="auto" w:fill="FFFFFF"/>
        </w:rPr>
        <w:t>%。主要原因</w:t>
      </w:r>
      <w:r>
        <w:rPr>
          <w:rFonts w:hint="eastAsia" w:ascii="仿宋_GB2312" w:hAnsi="仿宋_GB2312" w:eastAsia="仿宋_GB2312" w:cs="仿宋_GB2312"/>
          <w:sz w:val="32"/>
          <w:shd w:val="clear" w:color="auto" w:fill="FFFFFF"/>
          <w:lang w:eastAsia="zh-CN"/>
        </w:rPr>
        <w:t>是增加县计划生育服务站公务接待费</w:t>
      </w:r>
      <w:r>
        <w:rPr>
          <w:rFonts w:hint="eastAsia" w:ascii="仿宋_GB2312" w:hAnsi="仿宋_GB2312" w:eastAsia="仿宋_GB2312" w:cs="仿宋_GB2312"/>
          <w:sz w:val="32"/>
          <w:shd w:val="clear" w:color="auto" w:fill="FFFFFF"/>
          <w:lang w:val="en-US" w:eastAsia="zh-CN"/>
        </w:rPr>
        <w:t>2.4万元及</w:t>
      </w:r>
      <w:r>
        <w:rPr>
          <w:rFonts w:hint="eastAsia" w:ascii="仿宋_GB2312" w:hAnsi="仿宋_GB2312" w:eastAsia="仿宋_GB2312" w:cs="仿宋_GB2312"/>
          <w:sz w:val="32"/>
          <w:shd w:val="clear" w:color="auto" w:fill="FFFFFF"/>
          <w:lang w:eastAsia="zh-CN"/>
        </w:rPr>
        <w:t>业务工作量扩大</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五、</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澄迈县</w:t>
      </w:r>
      <w:r>
        <w:rPr>
          <w:rFonts w:hint="eastAsia" w:ascii="仿宋_GB2312" w:hAnsi="黑体" w:eastAsia="仿宋_GB2312" w:cs="仿宋_GB2312"/>
          <w:b/>
          <w:bCs/>
          <w:sz w:val="32"/>
          <w:szCs w:val="32"/>
          <w:lang w:eastAsia="zh-CN"/>
        </w:rPr>
        <w:t>卫生健康委员会</w:t>
      </w:r>
      <w:r>
        <w:rPr>
          <w:rFonts w:hint="eastAsia" w:ascii="仿宋_GB2312" w:hAnsi="黑体" w:eastAsia="仿宋_GB2312"/>
          <w:b/>
          <w:bCs/>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numPr>
          <w:ilvl w:val="0"/>
          <w:numId w:val="0"/>
        </w:numPr>
        <w:ind w:firstLine="640" w:firstLineChars="200"/>
        <w:rPr>
          <w:rFonts w:ascii="仿宋_GB2312" w:hAnsi="黑体" w:eastAsia="仿宋_GB2312"/>
          <w:sz w:val="32"/>
          <w:szCs w:val="32"/>
        </w:rPr>
      </w:pPr>
      <w:r>
        <w:rPr>
          <w:rFonts w:hint="eastAsia" w:ascii="楷体" w:hAnsi="楷体" w:eastAsia="楷体"/>
          <w:sz w:val="32"/>
          <w:szCs w:val="32"/>
        </w:rPr>
        <w:t>（本部门201</w:t>
      </w:r>
      <w:r>
        <w:rPr>
          <w:rFonts w:hint="eastAsia" w:ascii="楷体" w:hAnsi="楷体" w:eastAsia="楷体"/>
          <w:sz w:val="32"/>
          <w:szCs w:val="32"/>
          <w:lang w:val="en-US" w:eastAsia="zh-CN"/>
        </w:rPr>
        <w:t>9</w:t>
      </w:r>
      <w:r>
        <w:rPr>
          <w:rFonts w:hint="eastAsia" w:ascii="楷体" w:hAnsi="楷体" w:eastAsia="楷体"/>
          <w:sz w:val="32"/>
          <w:szCs w:val="32"/>
        </w:rPr>
        <w:t>年无政府性基金预算安排）</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澄迈县</w:t>
      </w:r>
      <w:r>
        <w:rPr>
          <w:rFonts w:hint="eastAsia" w:ascii="仿宋_GB2312" w:hAnsi="黑体" w:eastAsia="仿宋_GB2312" w:cs="仿宋_GB2312"/>
          <w:b/>
          <w:bCs/>
          <w:sz w:val="32"/>
          <w:szCs w:val="32"/>
          <w:lang w:eastAsia="zh-CN"/>
        </w:rPr>
        <w:t>卫生健康委员会</w:t>
      </w:r>
      <w:r>
        <w:rPr>
          <w:rFonts w:hint="eastAsia" w:ascii="黑体" w:hAnsi="黑体" w:eastAsia="黑体" w:cs="Times New Roman"/>
          <w:b/>
          <w:bCs/>
          <w:sz w:val="32"/>
          <w:shd w:val="clear" w:color="auto" w:fill="FFFFFF"/>
        </w:rPr>
        <w:t>（部门）</w:t>
      </w:r>
      <w:r>
        <w:rPr>
          <w:rFonts w:hint="eastAsia" w:ascii="仿宋_GB2312" w:hAnsi="黑体" w:eastAsia="仿宋_GB2312"/>
          <w:b/>
          <w:bCs/>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（部门）所有收入和支出均纳入部门预算管理。收入包括：一般公共预算收入、政府性基金收入、其他财政资金收入、事业收入、</w:t>
      </w:r>
      <w:r>
        <w:rPr>
          <w:rFonts w:ascii="仿宋_GB2312" w:hAnsi="黑体" w:eastAsia="仿宋_GB2312"/>
          <w:sz w:val="32"/>
          <w:szCs w:val="32"/>
        </w:rPr>
        <w:t>……</w:t>
      </w:r>
      <w:r>
        <w:rPr>
          <w:rFonts w:hint="eastAsia" w:ascii="仿宋_GB2312" w:hAnsi="黑体" w:eastAsia="仿宋_GB2312"/>
          <w:sz w:val="32"/>
          <w:szCs w:val="32"/>
        </w:rPr>
        <w:t>；支出包括：一般公共服务支出、外交支出、国防支出、公共安全支出、教育支出、</w:t>
      </w:r>
      <w:r>
        <w:rPr>
          <w:rFonts w:ascii="仿宋_GB2312" w:hAnsi="黑体" w:eastAsia="仿宋_GB2312"/>
          <w:sz w:val="32"/>
          <w:szCs w:val="32"/>
        </w:rPr>
        <w:t>……</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 xml:space="preserve"> 16,400.98</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仿宋_GB2312" w:hAnsi="黑体" w:eastAsia="仿宋_GB2312" w:cs="仿宋_GB2312"/>
          <w:b/>
          <w:bCs/>
          <w:sz w:val="32"/>
          <w:szCs w:val="32"/>
          <w:lang w:eastAsia="zh-CN"/>
        </w:rPr>
        <w:t>卫生健康委员会</w:t>
      </w:r>
      <w:r>
        <w:rPr>
          <w:rFonts w:hint="eastAsia" w:ascii="黑体" w:hAnsi="黑体" w:eastAsia="黑体" w:cs="Times New Roman"/>
          <w:b/>
          <w:bCs/>
          <w:sz w:val="32"/>
          <w:shd w:val="clear" w:color="auto" w:fill="FFFFFF"/>
        </w:rPr>
        <w:t>（部门）</w:t>
      </w:r>
      <w:r>
        <w:rPr>
          <w:rFonts w:hint="eastAsia" w:ascii="仿宋_GB2312" w:hAnsi="黑体" w:eastAsia="仿宋_GB2312"/>
          <w:b/>
          <w:bCs/>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16400.98</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16400.98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卫生健康委员会</w:t>
      </w:r>
      <w:r>
        <w:rPr>
          <w:rFonts w:hint="eastAsia" w:ascii="仿宋_GB2312" w:hAnsi="黑体" w:eastAsia="仿宋_GB2312"/>
          <w:b/>
          <w:bCs/>
          <w:sz w:val="32"/>
          <w:szCs w:val="32"/>
          <w:lang w:val="en-US" w:eastAsia="zh-CN"/>
        </w:rPr>
        <w:t>2019</w:t>
      </w:r>
      <w:r>
        <w:rPr>
          <w:rFonts w:ascii="黑体" w:hAnsi="黑体" w:eastAsia="黑体" w:cs="Times New Roman"/>
          <w:sz w:val="32"/>
          <w:shd w:val="clear" w:color="auto" w:fill="FFFFFF"/>
        </w:rPr>
        <w:t>年年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16400.98</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2836.24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17.3</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13564.74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82.7</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color w:val="auto"/>
          <w:sz w:val="32"/>
          <w:szCs w:val="32"/>
          <w:lang w:eastAsia="zh-CN"/>
        </w:rPr>
        <w:t>卫生健康委员会</w:t>
      </w:r>
      <w:r>
        <w:rPr>
          <w:rFonts w:hint="eastAsia" w:ascii="仿宋_GB2312" w:hAnsi="黑体" w:eastAsia="仿宋_GB2312" w:cs="仿宋_GB2312"/>
          <w:color w:val="auto"/>
          <w:sz w:val="32"/>
          <w:szCs w:val="32"/>
        </w:rPr>
        <w:t>、</w:t>
      </w:r>
      <w:r>
        <w:rPr>
          <w:rFonts w:hint="eastAsia" w:ascii="仿宋_GB2312" w:hAnsi="仿宋_GB2312" w:eastAsia="仿宋_GB2312" w:cs="仿宋_GB2312"/>
          <w:color w:val="auto"/>
          <w:sz w:val="32"/>
          <w:szCs w:val="32"/>
          <w:lang w:eastAsia="zh-CN"/>
        </w:rPr>
        <w:t>澄迈县</w:t>
      </w:r>
      <w:r>
        <w:rPr>
          <w:rFonts w:hint="eastAsia" w:ascii="仿宋_GB2312" w:hAnsi="仿宋_GB2312" w:eastAsia="仿宋_GB2312" w:cs="仿宋_GB2312"/>
          <w:color w:val="auto"/>
          <w:sz w:val="32"/>
          <w:szCs w:val="32"/>
        </w:rPr>
        <w:t>爱卫办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澄迈</w:t>
      </w:r>
      <w:r>
        <w:rPr>
          <w:rFonts w:hint="eastAsia" w:ascii="仿宋_GB2312" w:hAnsi="仿宋_GB2312" w:eastAsia="仿宋_GB2312" w:cs="仿宋_GB2312"/>
          <w:color w:val="auto"/>
          <w:sz w:val="32"/>
          <w:szCs w:val="32"/>
        </w:rPr>
        <w:t>县红十字会</w:t>
      </w:r>
      <w:r>
        <w:rPr>
          <w:rFonts w:hint="eastAsia" w:ascii="仿宋_GB2312" w:hAnsi="仿宋_GB2312" w:eastAsia="仿宋_GB2312" w:cs="仿宋_GB2312"/>
          <w:color w:val="auto"/>
          <w:sz w:val="32"/>
          <w:szCs w:val="32"/>
          <w:lang w:eastAsia="zh-CN"/>
        </w:rPr>
        <w:t>、澄迈</w:t>
      </w:r>
      <w:r>
        <w:rPr>
          <w:rFonts w:hint="eastAsia" w:ascii="仿宋_GB2312" w:hAnsi="仿宋_GB2312" w:eastAsia="仿宋_GB2312" w:cs="仿宋_GB2312"/>
          <w:color w:val="auto"/>
          <w:sz w:val="32"/>
          <w:szCs w:val="32"/>
        </w:rPr>
        <w:t>县妇幼保</w:t>
      </w:r>
      <w:r>
        <w:rPr>
          <w:rFonts w:hint="eastAsia" w:ascii="仿宋_GB2312" w:hAnsi="仿宋_GB2312" w:eastAsia="仿宋_GB2312" w:cs="仿宋_GB2312"/>
          <w:sz w:val="32"/>
          <w:szCs w:val="32"/>
        </w:rPr>
        <w:t>健院</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县疾控中心</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县合管办</w:t>
      </w:r>
      <w:r>
        <w:rPr>
          <w:rFonts w:hint="eastAsia" w:ascii="仿宋_GB2312" w:hAnsi="仿宋_GB2312" w:eastAsia="仿宋_GB2312" w:cs="仿宋_GB2312"/>
          <w:sz w:val="32"/>
          <w:szCs w:val="32"/>
          <w:lang w:eastAsia="zh-CN"/>
        </w:rPr>
        <w:t>、澄迈</w:t>
      </w:r>
      <w:r>
        <w:rPr>
          <w:rFonts w:hint="eastAsia" w:ascii="仿宋_GB2312" w:hAnsi="仿宋_GB2312" w:eastAsia="仿宋_GB2312" w:cs="仿宋_GB2312"/>
          <w:sz w:val="32"/>
          <w:szCs w:val="32"/>
        </w:rPr>
        <w:t>县监督所</w:t>
      </w:r>
      <w:r>
        <w:rPr>
          <w:rFonts w:hint="eastAsia" w:ascii="仿宋_GB2312" w:hAnsi="黑体" w:eastAsia="仿宋_GB2312" w:cs="仿宋_GB2312"/>
          <w:sz w:val="32"/>
          <w:szCs w:val="32"/>
        </w:rPr>
        <w:t>等的机关运行经费预算</w:t>
      </w:r>
      <w:r>
        <w:rPr>
          <w:rFonts w:hint="eastAsia" w:ascii="仿宋_GB2312" w:hAnsi="黑体" w:eastAsia="仿宋_GB2312" w:cs="仿宋_GB2312"/>
          <w:sz w:val="32"/>
          <w:szCs w:val="32"/>
          <w:lang w:val="en-US" w:eastAsia="zh-CN"/>
        </w:rPr>
        <w:t>357.93</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（部门）本级及下属各预算单位政府采购预算总额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2018</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卫生健康委委员</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卫生健康委员会</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11387.4</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十、一般公共服务（类）××事务（款）行政运行（项）：指××用于保障机构正常运行、开展日常工作的基本支出。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十一、一般公共服务（类）××事务（款）一般行政管理事务（项）：指用于××等未单独设置项级科目的项目支出。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1326C1"/>
    <w:rsid w:val="00173B57"/>
    <w:rsid w:val="001A7472"/>
    <w:rsid w:val="002530AD"/>
    <w:rsid w:val="00283E6E"/>
    <w:rsid w:val="00293316"/>
    <w:rsid w:val="002956BC"/>
    <w:rsid w:val="002A59FA"/>
    <w:rsid w:val="002E73B0"/>
    <w:rsid w:val="00343757"/>
    <w:rsid w:val="003847B6"/>
    <w:rsid w:val="004313AB"/>
    <w:rsid w:val="004522A5"/>
    <w:rsid w:val="00474F12"/>
    <w:rsid w:val="004A1C49"/>
    <w:rsid w:val="00525863"/>
    <w:rsid w:val="00537B3F"/>
    <w:rsid w:val="0059423F"/>
    <w:rsid w:val="005C2065"/>
    <w:rsid w:val="00640059"/>
    <w:rsid w:val="006871F7"/>
    <w:rsid w:val="006B1FB3"/>
    <w:rsid w:val="0075151D"/>
    <w:rsid w:val="007523E7"/>
    <w:rsid w:val="00786240"/>
    <w:rsid w:val="00793A7F"/>
    <w:rsid w:val="007B3322"/>
    <w:rsid w:val="007E4EAF"/>
    <w:rsid w:val="009262C2"/>
    <w:rsid w:val="00926751"/>
    <w:rsid w:val="00947538"/>
    <w:rsid w:val="009616E6"/>
    <w:rsid w:val="009846A5"/>
    <w:rsid w:val="00995DA5"/>
    <w:rsid w:val="009F52FB"/>
    <w:rsid w:val="00A545A0"/>
    <w:rsid w:val="00C91D51"/>
    <w:rsid w:val="00CA7DBE"/>
    <w:rsid w:val="00CD7757"/>
    <w:rsid w:val="00DC65EF"/>
    <w:rsid w:val="00DD3FD8"/>
    <w:rsid w:val="00E3389C"/>
    <w:rsid w:val="00E73A4A"/>
    <w:rsid w:val="00ED50D0"/>
    <w:rsid w:val="00ED6580"/>
    <w:rsid w:val="00F91B44"/>
    <w:rsid w:val="00FB0A31"/>
    <w:rsid w:val="00FF3698"/>
    <w:rsid w:val="0F5C00EF"/>
    <w:rsid w:val="174235C6"/>
    <w:rsid w:val="1A921CC1"/>
    <w:rsid w:val="1CEE1B20"/>
    <w:rsid w:val="1FAB308C"/>
    <w:rsid w:val="36871C91"/>
    <w:rsid w:val="3A487629"/>
    <w:rsid w:val="3D3A2A0F"/>
    <w:rsid w:val="470920D1"/>
    <w:rsid w:val="4A0F049F"/>
    <w:rsid w:val="4FA46847"/>
    <w:rsid w:val="63D867F2"/>
    <w:rsid w:val="670B169F"/>
    <w:rsid w:val="6BE7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3625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2019-04-18T01:36:26Z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