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rFonts w:hint="eastAsia" w:ascii="方正小标宋简体" w:hAnsi="方正小标宋简体" w:eastAsia="方正小标宋简体" w:cs="方正小标宋简体"/>
          <w:sz w:val="52"/>
          <w:szCs w:val="52"/>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澄迈县中兴镇人民政府单位</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ˎ̥" w:eastAsia="黑体"/>
          <w:sz w:val="32"/>
          <w:szCs w:val="32"/>
          <w:lang w:eastAsia="zh-CN"/>
        </w:rPr>
        <w:t>澄迈县中兴镇人民政府</w:t>
      </w:r>
      <w:r>
        <w:rPr>
          <w:rFonts w:hint="eastAsia" w:ascii="黑体" w:hAnsi="黑体" w:eastAsia="黑体" w:cs="黑体"/>
          <w:color w:val="000000"/>
          <w:sz w:val="32"/>
          <w:szCs w:val="32"/>
          <w:highlight w:val="none"/>
          <w:lang w:val="en-US" w:eastAsia="zh-CN"/>
        </w:rPr>
        <w:t>单位</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澄迈县中兴镇人民政府2024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收支总表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收入总表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支出总表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w w:val="98"/>
          <w:sz w:val="32"/>
          <w:szCs w:val="32"/>
          <w:lang w:val="en-US" w:eastAsia="zh-CN"/>
        </w:rPr>
        <w:t>澄迈县中兴镇人民政府</w:t>
      </w:r>
      <w:r>
        <w:rPr>
          <w:rFonts w:hint="eastAsia" w:ascii="仿宋_GB2312" w:hAnsi="黑体" w:eastAsia="仿宋_GB2312" w:cs="仿宋_GB2312"/>
          <w:w w:val="98"/>
          <w:sz w:val="32"/>
          <w:szCs w:val="32"/>
          <w:lang w:val="en-US" w:eastAsia="zh-CN"/>
        </w:rPr>
        <w:t>2024</w:t>
      </w:r>
      <w:r>
        <w:rPr>
          <w:rFonts w:hint="eastAsia" w:ascii="黑体" w:hAnsi="黑体" w:eastAsia="黑体"/>
          <w:w w:val="98"/>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left"/>
        <w:rPr>
          <w:rFonts w:hint="eastAsia" w:ascii="黑体" w:hAnsi="黑体" w:eastAsia="黑体"/>
          <w:sz w:val="32"/>
          <w:szCs w:val="32"/>
        </w:rPr>
      </w:pPr>
    </w:p>
    <w:p>
      <w:pPr>
        <w:pStyle w:val="6"/>
        <w:numPr>
          <w:ilvl w:val="0"/>
          <w:numId w:val="4"/>
        </w:numPr>
        <w:spacing w:line="578" w:lineRule="exact"/>
        <w:ind w:firstLineChars="0"/>
        <w:jc w:val="center"/>
        <w:rPr>
          <w:rFonts w:ascii="仿宋_GB2312" w:hAnsi="仿宋_GB2312" w:eastAsia="仿宋_GB2312" w:cs="仿宋_GB2312"/>
          <w:sz w:val="32"/>
          <w:szCs w:val="32"/>
        </w:rPr>
        <w:sectPr>
          <w:footerReference r:id="rId4" w:type="default"/>
          <w:pgSz w:w="11906" w:h="16838"/>
          <w:pgMar w:top="1440" w:right="1701" w:bottom="1440" w:left="1701" w:header="851" w:footer="992" w:gutter="0"/>
          <w:pgNumType w:start="1"/>
          <w:cols w:space="720" w:num="1"/>
          <w:docGrid w:type="lines" w:linePitch="312" w:charSpace="0"/>
        </w:sectPr>
      </w:pPr>
      <w:r>
        <w:rPr>
          <w:rFonts w:hint="eastAsia" w:ascii="黑体" w:hAnsi="黑体" w:eastAsia="黑体"/>
          <w:sz w:val="32"/>
          <w:szCs w:val="32"/>
          <w:lang w:val="en-US" w:eastAsia="zh-CN"/>
        </w:rPr>
        <w:t xml:space="preserve">  澄迈县中兴镇人民政府单位</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(一)落实政策：宣传、落实好党的路线、方针、政策和国家的法律、法规，稳定农村基本经济制度，坚持依法行政，推进政务公开，加强对村民（居民）委员会的指导，提高、培育村民委员会自治能力。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促进发展：科学制定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pStyle w:val="6"/>
        <w:numPr>
          <w:ilvl w:val="0"/>
          <w:numId w:val="0"/>
        </w:numPr>
        <w:ind w:left="0" w:firstLine="640" w:firstLineChars="200"/>
        <w:jc w:val="left"/>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五)提供服务：进一步发展和完善农业社会化服务体系，引导各类协会和农村专业合作经济组织发展农村社会公益事业和集体公益事业。加强农村基础设施建设，增加公共产品，提供政策、科技、市场信息和社会救济、救助服务，及时向上级党委、政府反映社情民意，进一步密切党群关系。</w:t>
      </w:r>
    </w:p>
    <w:p>
      <w:pPr>
        <w:pStyle w:val="6"/>
        <w:numPr>
          <w:ilvl w:val="-1"/>
          <w:numId w:val="0"/>
        </w:numPr>
        <w:ind w:left="0" w:firstLine="640" w:firstLineChars="200"/>
        <w:jc w:val="left"/>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总体而言，中兴镇在保证各项工作正常开展的前提下，厉行节约，认真制定资金使用计划，确保行政事业职能的履行，公用经费和“三公经费”开支得到有效控制，有效地降低行政运行成本，不断加强财务管理，财务管理工作取得了一定的成效。</w:t>
      </w:r>
    </w:p>
    <w:p>
      <w:pPr>
        <w:pStyle w:val="6"/>
        <w:numPr>
          <w:ilvl w:val="0"/>
          <w:numId w:val="0"/>
        </w:numPr>
        <w:spacing w:line="578" w:lineRule="exact"/>
        <w:ind w:leftChars="0"/>
        <w:jc w:val="left"/>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部门预算单位构成</w:t>
      </w:r>
    </w:p>
    <w:p>
      <w:pPr>
        <w:spacing w:line="578"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val="en-US" w:eastAsia="zh-CN"/>
        </w:rPr>
        <w:t>澄迈县中兴镇人民政府2024</w:t>
      </w:r>
      <w:r>
        <w:rPr>
          <w:rFonts w:hint="eastAsia" w:ascii="仿宋" w:hAnsi="仿宋" w:eastAsia="仿宋" w:cs="仿宋"/>
          <w:sz w:val="32"/>
          <w:szCs w:val="32"/>
        </w:rPr>
        <w:t>年部门预算编制范围的二级预算单位包括：</w:t>
      </w:r>
    </w:p>
    <w:p>
      <w:pPr>
        <w:pStyle w:val="6"/>
        <w:numPr>
          <w:ilvl w:val="0"/>
          <w:numId w:val="6"/>
        </w:numPr>
        <w:ind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rPr>
        <w:t>中兴镇人民政府</w:t>
      </w:r>
      <w:r>
        <w:rPr>
          <w:rFonts w:hint="eastAsia" w:ascii="仿宋" w:hAnsi="仿宋" w:eastAsia="仿宋" w:cs="仿宋"/>
          <w:color w:val="auto"/>
          <w:sz w:val="32"/>
          <w:szCs w:val="32"/>
          <w:lang w:val="en-US" w:eastAsia="zh-CN"/>
        </w:rPr>
        <w:t>本级（无二级单位）</w:t>
      </w:r>
    </w:p>
    <w:p>
      <w:pPr>
        <w:spacing w:line="578" w:lineRule="exact"/>
        <w:ind w:firstLine="0" w:firstLineChars="0"/>
        <w:jc w:val="center"/>
        <w:rPr>
          <w:rFonts w:hint="eastAsia" w:ascii="黑体" w:hAnsi="黑体" w:eastAsia="黑体"/>
          <w:sz w:val="32"/>
          <w:szCs w:val="32"/>
        </w:rPr>
      </w:pPr>
    </w:p>
    <w:p>
      <w:pPr>
        <w:spacing w:line="578" w:lineRule="exact"/>
        <w:ind w:firstLine="0" w:firstLineChars="0"/>
        <w:jc w:val="center"/>
        <w:rPr>
          <w:rFonts w:hint="eastAsia" w:ascii="黑体" w:hAnsi="黑体" w:eastAsia="黑体"/>
          <w:sz w:val="32"/>
          <w:szCs w:val="32"/>
        </w:rPr>
      </w:pP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澄迈县中兴镇人民政府2024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spacing w:line="578" w:lineRule="exact"/>
        <w:ind w:left="800"/>
        <w:jc w:val="left"/>
        <w:rPr>
          <w:rFonts w:ascii="黑体" w:hAnsi="黑体" w:eastAsia="黑体"/>
          <w:sz w:val="32"/>
          <w:szCs w:val="32"/>
        </w:rPr>
      </w:pPr>
    </w:p>
    <w:p>
      <w:pPr>
        <w:spacing w:line="578" w:lineRule="exact"/>
        <w:ind w:firstLine="960" w:firstLineChars="3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详见附件：2024年中兴镇人民政府单位预算公开表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澄迈县中兴镇人民政府2024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澄迈县中兴镇人民政府单位2024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澄迈县中兴镇人民政府单位</w:t>
      </w:r>
      <w:r>
        <w:rPr>
          <w:rFonts w:hint="eastAsia" w:ascii="仿宋" w:hAnsi="仿宋" w:eastAsia="仿宋" w:cs="仿宋"/>
          <w:sz w:val="32"/>
          <w:szCs w:val="32"/>
        </w:rPr>
        <w:t>2024年财政拨款收支总预算</w:t>
      </w:r>
      <w:r>
        <w:rPr>
          <w:rFonts w:hint="eastAsia" w:ascii="仿宋" w:hAnsi="仿宋" w:eastAsia="仿宋" w:cs="仿宋"/>
          <w:sz w:val="32"/>
          <w:szCs w:val="32"/>
          <w:lang w:val="en-US" w:eastAsia="zh-CN"/>
        </w:rPr>
        <w:t>5371.59</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5371.59</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5371.59</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5371.59</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841.79</w:t>
      </w:r>
      <w:r>
        <w:rPr>
          <w:rFonts w:hint="eastAsia" w:ascii="仿宋" w:hAnsi="仿宋" w:eastAsia="仿宋" w:cs="仿宋"/>
          <w:sz w:val="32"/>
          <w:szCs w:val="32"/>
        </w:rPr>
        <w:t>万元、外交支出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万元、国防支出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kern w:val="0"/>
          <w:sz w:val="32"/>
          <w:szCs w:val="32"/>
          <w:lang w:val="zh-CN" w:eastAsia="zh-CN" w:bidi="ar-SA"/>
        </w:rPr>
        <w:t>公共安全支出</w:t>
      </w:r>
      <w:r>
        <w:rPr>
          <w:rFonts w:hint="eastAsia" w:ascii="仿宋" w:hAnsi="仿宋" w:eastAsia="仿宋" w:cs="仿宋"/>
          <w:kern w:val="0"/>
          <w:sz w:val="32"/>
          <w:szCs w:val="32"/>
          <w:lang w:val="en-US" w:eastAsia="zh-CN" w:bidi="ar-SA"/>
        </w:rPr>
        <w:t>51.7</w:t>
      </w:r>
      <w:r>
        <w:rPr>
          <w:rFonts w:hint="eastAsia" w:ascii="仿宋" w:hAnsi="仿宋" w:eastAsia="仿宋" w:cs="仿宋"/>
          <w:kern w:val="0"/>
          <w:sz w:val="32"/>
          <w:szCs w:val="32"/>
          <w:lang w:val="zh-CN" w:eastAsia="zh-CN" w:bidi="ar-SA"/>
        </w:rPr>
        <w:t>万元、教育支出</w:t>
      </w:r>
      <w:r>
        <w:rPr>
          <w:rFonts w:hint="eastAsia" w:ascii="仿宋" w:hAnsi="仿宋" w:eastAsia="仿宋" w:cs="仿宋"/>
          <w:kern w:val="0"/>
          <w:sz w:val="32"/>
          <w:szCs w:val="32"/>
          <w:lang w:val="en-US" w:eastAsia="zh-CN" w:bidi="ar-SA"/>
        </w:rPr>
        <w:t>13.74</w:t>
      </w:r>
      <w:r>
        <w:rPr>
          <w:rFonts w:hint="eastAsia" w:ascii="仿宋" w:hAnsi="仿宋" w:eastAsia="仿宋" w:cs="仿宋"/>
          <w:kern w:val="0"/>
          <w:sz w:val="32"/>
          <w:szCs w:val="32"/>
          <w:lang w:val="zh-CN" w:eastAsia="zh-CN" w:bidi="ar-SA"/>
        </w:rPr>
        <w:t>万元、科学技术支出</w:t>
      </w:r>
      <w:r>
        <w:rPr>
          <w:rFonts w:hint="eastAsia" w:ascii="仿宋" w:hAnsi="仿宋" w:eastAsia="仿宋" w:cs="仿宋"/>
          <w:kern w:val="0"/>
          <w:sz w:val="32"/>
          <w:szCs w:val="32"/>
          <w:lang w:val="en-US" w:eastAsia="zh-CN" w:bidi="ar-SA"/>
        </w:rPr>
        <w:t>0.8</w:t>
      </w:r>
      <w:r>
        <w:rPr>
          <w:rFonts w:hint="eastAsia" w:ascii="仿宋" w:hAnsi="仿宋" w:eastAsia="仿宋" w:cs="仿宋"/>
          <w:kern w:val="0"/>
          <w:sz w:val="32"/>
          <w:szCs w:val="32"/>
          <w:lang w:val="zh-CN" w:eastAsia="zh-CN" w:bidi="ar-SA"/>
        </w:rPr>
        <w:t>万元、文化旅游体育与传媒支出</w:t>
      </w:r>
      <w:r>
        <w:rPr>
          <w:rFonts w:hint="eastAsia" w:ascii="仿宋" w:hAnsi="仿宋" w:eastAsia="仿宋" w:cs="仿宋"/>
          <w:kern w:val="0"/>
          <w:sz w:val="32"/>
          <w:szCs w:val="32"/>
          <w:lang w:val="en-US" w:eastAsia="zh-CN" w:bidi="ar-SA"/>
        </w:rPr>
        <w:t>23</w:t>
      </w:r>
      <w:r>
        <w:rPr>
          <w:rFonts w:hint="eastAsia" w:ascii="仿宋" w:hAnsi="仿宋" w:eastAsia="仿宋" w:cs="仿宋"/>
          <w:kern w:val="0"/>
          <w:sz w:val="32"/>
          <w:szCs w:val="32"/>
          <w:lang w:val="zh-CN" w:eastAsia="zh-CN" w:bidi="ar-SA"/>
        </w:rPr>
        <w:t>万元、社会保障和就业管理事务支出</w:t>
      </w:r>
      <w:r>
        <w:rPr>
          <w:rFonts w:hint="eastAsia" w:ascii="仿宋" w:hAnsi="仿宋" w:eastAsia="仿宋" w:cs="仿宋"/>
          <w:kern w:val="0"/>
          <w:sz w:val="32"/>
          <w:szCs w:val="32"/>
          <w:lang w:val="en-US" w:eastAsia="zh-CN" w:bidi="ar-SA"/>
        </w:rPr>
        <w:t>117.49</w:t>
      </w:r>
      <w:r>
        <w:rPr>
          <w:rFonts w:hint="eastAsia" w:ascii="仿宋" w:hAnsi="仿宋" w:eastAsia="仿宋" w:cs="仿宋"/>
          <w:kern w:val="0"/>
          <w:sz w:val="32"/>
          <w:szCs w:val="32"/>
          <w:lang w:val="zh-CN" w:eastAsia="zh-CN" w:bidi="ar-SA"/>
        </w:rPr>
        <w:t>万元、</w:t>
      </w:r>
      <w:r>
        <w:rPr>
          <w:rFonts w:hint="eastAsia" w:ascii="仿宋" w:hAnsi="仿宋" w:eastAsia="仿宋" w:cs="仿宋"/>
          <w:kern w:val="0"/>
          <w:sz w:val="32"/>
          <w:szCs w:val="32"/>
          <w:lang w:val="en-US" w:eastAsia="zh-CN" w:bidi="ar-SA"/>
        </w:rPr>
        <w:t>社会保险基金支出0万元、</w:t>
      </w:r>
      <w:r>
        <w:rPr>
          <w:rFonts w:hint="eastAsia" w:ascii="仿宋" w:hAnsi="仿宋" w:eastAsia="仿宋" w:cs="仿宋"/>
          <w:kern w:val="0"/>
          <w:sz w:val="32"/>
          <w:szCs w:val="32"/>
          <w:lang w:val="zh-CN" w:eastAsia="zh-CN" w:bidi="ar-SA"/>
        </w:rPr>
        <w:t>卫生健康</w:t>
      </w:r>
      <w:r>
        <w:rPr>
          <w:rFonts w:hint="eastAsia" w:ascii="仿宋" w:hAnsi="仿宋" w:eastAsia="仿宋" w:cs="仿宋"/>
          <w:kern w:val="0"/>
          <w:sz w:val="32"/>
          <w:szCs w:val="32"/>
          <w:lang w:val="en-US" w:eastAsia="zh-CN" w:bidi="ar-SA"/>
        </w:rPr>
        <w:t>支出104.19</w:t>
      </w:r>
      <w:r>
        <w:rPr>
          <w:rFonts w:hint="eastAsia" w:ascii="仿宋" w:hAnsi="仿宋" w:eastAsia="仿宋" w:cs="仿宋"/>
          <w:kern w:val="0"/>
          <w:sz w:val="32"/>
          <w:szCs w:val="32"/>
          <w:lang w:val="zh-CN" w:eastAsia="zh-CN" w:bidi="ar-SA"/>
        </w:rPr>
        <w:t>万元、</w:t>
      </w:r>
      <w:r>
        <w:rPr>
          <w:rFonts w:hint="eastAsia" w:ascii="仿宋" w:hAnsi="仿宋" w:eastAsia="仿宋" w:cs="仿宋"/>
          <w:kern w:val="0"/>
          <w:sz w:val="32"/>
          <w:szCs w:val="32"/>
          <w:lang w:val="en-US" w:eastAsia="zh-CN" w:bidi="ar-SA"/>
        </w:rPr>
        <w:t>节能环保支出20万元、城乡社区支出252.92万元、农林水支出3654.74万元、交通运输支出109.57万元、资源勘探工业信息等支出0万元、商业服务业等支出0万元、金融支出0万元、救援其他地区支出0万元、</w:t>
      </w:r>
      <w:r>
        <w:rPr>
          <w:rFonts w:hint="eastAsia" w:ascii="仿宋" w:hAnsi="仿宋" w:eastAsia="仿宋" w:cs="仿宋"/>
          <w:kern w:val="0"/>
          <w:sz w:val="32"/>
          <w:szCs w:val="32"/>
          <w:lang w:val="zh-CN" w:eastAsia="zh-CN" w:bidi="ar-SA"/>
        </w:rPr>
        <w:t>自然资源海洋气象等支出</w:t>
      </w:r>
      <w:r>
        <w:rPr>
          <w:rFonts w:hint="eastAsia" w:ascii="仿宋" w:hAnsi="仿宋" w:eastAsia="仿宋" w:cs="仿宋"/>
          <w:kern w:val="0"/>
          <w:sz w:val="32"/>
          <w:szCs w:val="32"/>
          <w:lang w:val="en-US" w:eastAsia="zh-CN" w:bidi="ar-SA"/>
        </w:rPr>
        <w:t>8万元、住房保障支出101.17万元、粮油物质储备支出0万元、国有资本经营预算支出0万元、灾害防治及应急管理支出7.48万、预备费0万元、其他支出65万元、转移性支出0万元、债务还本支出0万元、债务讨息支出0万元、债务发行费支出0万元、抗疫特别国债安排的支出0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澄迈县中兴镇人民政府单位2024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澄迈县中兴镇人民政府单位</w:t>
      </w:r>
      <w:r>
        <w:rPr>
          <w:rFonts w:hint="eastAsia" w:ascii="仿宋" w:hAnsi="仿宋" w:eastAsia="仿宋" w:cs="仿宋"/>
          <w:sz w:val="32"/>
          <w:szCs w:val="32"/>
        </w:rPr>
        <w:t>2024年一般公共预算当年拨款</w:t>
      </w:r>
      <w:r>
        <w:rPr>
          <w:rFonts w:hint="eastAsia" w:ascii="仿宋" w:hAnsi="仿宋" w:eastAsia="仿宋" w:cs="仿宋"/>
          <w:sz w:val="32"/>
          <w:szCs w:val="32"/>
          <w:lang w:val="en-US" w:eastAsia="zh-CN"/>
        </w:rPr>
        <w:t>5371.59</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260.72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今年加大巩固脱贫成果乡村振兴产业项目的投入</w:t>
      </w:r>
      <w:r>
        <w:rPr>
          <w:rFonts w:hint="eastAsia" w:ascii="仿宋" w:hAnsi="仿宋" w:eastAsia="仿宋" w:cs="仿宋"/>
          <w:sz w:val="32"/>
          <w:szCs w:val="32"/>
        </w:rPr>
        <w:t>。</w:t>
      </w:r>
    </w:p>
    <w:p>
      <w:pPr>
        <w:spacing w:line="578" w:lineRule="exact"/>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eastAsia" w:ascii="仿宋_GB2312" w:hAnsi="仿宋_GB2312" w:eastAsia="仿宋_GB2312" w:cs="仿宋_GB2312"/>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841.79</w:t>
      </w:r>
      <w:r>
        <w:rPr>
          <w:rFonts w:hint="eastAsia" w:ascii="仿宋" w:hAnsi="仿宋" w:eastAsia="仿宋" w:cs="仿宋"/>
          <w:sz w:val="32"/>
          <w:szCs w:val="32"/>
        </w:rPr>
        <w:t>万元，占</w:t>
      </w:r>
      <w:r>
        <w:rPr>
          <w:rFonts w:hint="eastAsia" w:ascii="仿宋" w:hAnsi="仿宋" w:eastAsia="仿宋" w:cs="仿宋"/>
          <w:color w:val="auto"/>
          <w:sz w:val="32"/>
          <w:szCs w:val="32"/>
          <w:lang w:val="en-US" w:eastAsia="zh-CN"/>
        </w:rPr>
        <w:t>15.67</w:t>
      </w:r>
      <w:r>
        <w:rPr>
          <w:rFonts w:hint="eastAsia" w:ascii="仿宋" w:hAnsi="仿宋" w:eastAsia="仿宋" w:cs="仿宋"/>
          <w:color w:val="auto"/>
          <w:sz w:val="32"/>
          <w:szCs w:val="32"/>
        </w:rPr>
        <w:t>%</w:t>
      </w:r>
      <w:r>
        <w:rPr>
          <w:rFonts w:hint="eastAsia" w:ascii="仿宋" w:hAnsi="仿宋" w:eastAsia="仿宋" w:cs="仿宋"/>
          <w:sz w:val="32"/>
          <w:szCs w:val="32"/>
        </w:rPr>
        <w:t>；外交（类）支出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kern w:val="0"/>
          <w:sz w:val="32"/>
          <w:szCs w:val="32"/>
          <w:lang w:val="zh-CN" w:eastAsia="zh-CN" w:bidi="ar-SA"/>
        </w:rPr>
        <w:t>公共安全（</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）支出</w:t>
      </w:r>
      <w:r>
        <w:rPr>
          <w:rFonts w:hint="eastAsia" w:ascii="仿宋" w:hAnsi="仿宋" w:eastAsia="仿宋" w:cs="仿宋"/>
          <w:kern w:val="0"/>
          <w:sz w:val="32"/>
          <w:szCs w:val="32"/>
          <w:lang w:val="en-US" w:eastAsia="zh-CN" w:bidi="ar-SA"/>
        </w:rPr>
        <w:t>51.7</w:t>
      </w:r>
      <w:r>
        <w:rPr>
          <w:rFonts w:hint="eastAsia" w:ascii="仿宋" w:hAnsi="仿宋" w:eastAsia="仿宋" w:cs="仿宋"/>
          <w:kern w:val="0"/>
          <w:sz w:val="32"/>
          <w:szCs w:val="32"/>
          <w:lang w:val="zh-CN" w:eastAsia="zh-CN" w:bidi="ar-SA"/>
        </w:rPr>
        <w:t>万元，</w:t>
      </w:r>
      <w:r>
        <w:rPr>
          <w:rFonts w:hint="eastAsia" w:ascii="仿宋" w:hAnsi="仿宋" w:eastAsia="仿宋" w:cs="仿宋"/>
          <w:sz w:val="32"/>
          <w:szCs w:val="32"/>
        </w:rPr>
        <w:t>占</w:t>
      </w:r>
      <w:r>
        <w:rPr>
          <w:rFonts w:hint="eastAsia" w:ascii="仿宋" w:hAnsi="仿宋" w:eastAsia="仿宋" w:cs="仿宋"/>
          <w:color w:val="auto"/>
          <w:sz w:val="32"/>
          <w:szCs w:val="32"/>
          <w:lang w:val="en-US" w:eastAsia="zh-CN"/>
        </w:rPr>
        <w:t>0.96</w:t>
      </w:r>
      <w:r>
        <w:rPr>
          <w:rFonts w:hint="eastAsia" w:ascii="仿宋" w:hAnsi="仿宋" w:eastAsia="仿宋" w:cs="仿宋"/>
          <w:sz w:val="32"/>
          <w:szCs w:val="32"/>
        </w:rPr>
        <w:t>%</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教育（类）支出</w:t>
      </w:r>
      <w:r>
        <w:rPr>
          <w:rFonts w:hint="eastAsia" w:ascii="仿宋" w:hAnsi="仿宋" w:eastAsia="仿宋" w:cs="仿宋"/>
          <w:sz w:val="32"/>
          <w:szCs w:val="32"/>
          <w:lang w:val="en-US" w:eastAsia="zh-CN"/>
        </w:rPr>
        <w:t>13.74</w:t>
      </w:r>
      <w:r>
        <w:rPr>
          <w:rFonts w:hint="eastAsia" w:ascii="仿宋" w:hAnsi="仿宋" w:eastAsia="仿宋" w:cs="仿宋"/>
          <w:sz w:val="32"/>
          <w:szCs w:val="32"/>
        </w:rPr>
        <w:t>万元，占</w:t>
      </w:r>
      <w:r>
        <w:rPr>
          <w:rFonts w:hint="eastAsia" w:ascii="仿宋" w:hAnsi="仿宋" w:eastAsia="仿宋" w:cs="仿宋"/>
          <w:sz w:val="32"/>
          <w:szCs w:val="32"/>
          <w:lang w:val="en-US" w:eastAsia="zh-CN"/>
        </w:rPr>
        <w:t>0.26</w:t>
      </w:r>
      <w:r>
        <w:rPr>
          <w:rFonts w:hint="eastAsia" w:ascii="仿宋" w:hAnsi="仿宋" w:eastAsia="仿宋" w:cs="仿宋"/>
          <w:sz w:val="32"/>
          <w:szCs w:val="32"/>
        </w:rPr>
        <w:t>%；科学技术（类）支出</w:t>
      </w:r>
      <w:r>
        <w:rPr>
          <w:rFonts w:hint="eastAsia" w:ascii="仿宋" w:hAnsi="仿宋" w:eastAsia="仿宋" w:cs="仿宋"/>
          <w:sz w:val="32"/>
          <w:szCs w:val="32"/>
          <w:lang w:val="en-US" w:eastAsia="zh-CN"/>
        </w:rPr>
        <w:t>0.8</w:t>
      </w:r>
      <w:r>
        <w:rPr>
          <w:rFonts w:hint="eastAsia" w:ascii="仿宋" w:hAnsi="仿宋" w:eastAsia="仿宋" w:cs="仿宋"/>
          <w:sz w:val="32"/>
          <w:szCs w:val="32"/>
        </w:rPr>
        <w:t>万元，占</w:t>
      </w:r>
      <w:r>
        <w:rPr>
          <w:rFonts w:hint="eastAsia" w:ascii="仿宋" w:hAnsi="仿宋" w:eastAsia="仿宋" w:cs="仿宋"/>
          <w:sz w:val="32"/>
          <w:szCs w:val="32"/>
          <w:lang w:val="en-US" w:eastAsia="zh-CN"/>
        </w:rPr>
        <w:t>0.01</w:t>
      </w:r>
      <w:r>
        <w:rPr>
          <w:rFonts w:hint="eastAsia" w:ascii="仿宋" w:hAnsi="仿宋" w:eastAsia="仿宋" w:cs="仿宋"/>
          <w:sz w:val="32"/>
          <w:szCs w:val="32"/>
        </w:rPr>
        <w:t>%；</w:t>
      </w:r>
      <w:r>
        <w:rPr>
          <w:rFonts w:hint="eastAsia" w:ascii="仿宋" w:hAnsi="仿宋" w:eastAsia="仿宋" w:cs="仿宋"/>
          <w:kern w:val="0"/>
          <w:sz w:val="32"/>
          <w:szCs w:val="32"/>
          <w:lang w:val="zh-CN" w:eastAsia="zh-CN" w:bidi="ar-SA"/>
        </w:rPr>
        <w:t>文化旅游体育与传媒（</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）支出</w:t>
      </w:r>
      <w:r>
        <w:rPr>
          <w:rFonts w:hint="eastAsia" w:ascii="仿宋" w:hAnsi="仿宋" w:eastAsia="仿宋" w:cs="仿宋"/>
          <w:kern w:val="0"/>
          <w:sz w:val="32"/>
          <w:szCs w:val="32"/>
          <w:lang w:val="en-US" w:eastAsia="zh-CN" w:bidi="ar-SA"/>
        </w:rPr>
        <w:t>23</w:t>
      </w:r>
      <w:r>
        <w:rPr>
          <w:rFonts w:hint="eastAsia" w:ascii="仿宋" w:hAnsi="仿宋" w:eastAsia="仿宋" w:cs="仿宋"/>
          <w:kern w:val="0"/>
          <w:sz w:val="32"/>
          <w:szCs w:val="32"/>
          <w:lang w:val="zh-CN" w:eastAsia="zh-CN" w:bidi="ar-SA"/>
        </w:rPr>
        <w:t>万元，</w:t>
      </w:r>
      <w:r>
        <w:rPr>
          <w:rFonts w:hint="eastAsia" w:ascii="仿宋" w:hAnsi="仿宋" w:eastAsia="仿宋" w:cs="仿宋"/>
          <w:sz w:val="32"/>
          <w:szCs w:val="32"/>
        </w:rPr>
        <w:t>占</w:t>
      </w:r>
      <w:r>
        <w:rPr>
          <w:rFonts w:hint="eastAsia" w:ascii="仿宋" w:hAnsi="仿宋" w:eastAsia="仿宋" w:cs="仿宋"/>
          <w:sz w:val="32"/>
          <w:szCs w:val="32"/>
          <w:lang w:val="en-US" w:eastAsia="zh-CN"/>
        </w:rPr>
        <w:t>0.43</w:t>
      </w:r>
      <w:r>
        <w:rPr>
          <w:rFonts w:hint="eastAsia" w:ascii="仿宋" w:hAnsi="仿宋" w:eastAsia="仿宋" w:cs="仿宋"/>
          <w:sz w:val="32"/>
          <w:szCs w:val="32"/>
        </w:rPr>
        <w:t>%</w:t>
      </w:r>
      <w:r>
        <w:rPr>
          <w:rFonts w:hint="eastAsia" w:ascii="仿宋" w:hAnsi="仿宋" w:eastAsia="仿宋" w:cs="仿宋"/>
          <w:kern w:val="0"/>
          <w:sz w:val="32"/>
          <w:szCs w:val="32"/>
          <w:lang w:val="zh-CN" w:eastAsia="zh-CN" w:bidi="ar-SA"/>
        </w:rPr>
        <w:t>；社会保障和就业管理事务（</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）支出</w:t>
      </w:r>
      <w:r>
        <w:rPr>
          <w:rFonts w:hint="eastAsia" w:ascii="仿宋" w:hAnsi="仿宋" w:eastAsia="仿宋" w:cs="仿宋"/>
          <w:kern w:val="0"/>
          <w:sz w:val="32"/>
          <w:szCs w:val="32"/>
          <w:lang w:val="en-US" w:eastAsia="zh-CN" w:bidi="ar-SA"/>
        </w:rPr>
        <w:t>117.49</w:t>
      </w:r>
      <w:r>
        <w:rPr>
          <w:rFonts w:hint="eastAsia" w:ascii="仿宋" w:hAnsi="仿宋" w:eastAsia="仿宋" w:cs="仿宋"/>
          <w:kern w:val="0"/>
          <w:sz w:val="32"/>
          <w:szCs w:val="32"/>
          <w:lang w:val="zh-CN" w:eastAsia="zh-CN" w:bidi="ar-SA"/>
        </w:rPr>
        <w:t>万元，</w:t>
      </w:r>
      <w:r>
        <w:rPr>
          <w:rFonts w:hint="eastAsia" w:ascii="仿宋" w:hAnsi="仿宋" w:eastAsia="仿宋" w:cs="仿宋"/>
          <w:sz w:val="32"/>
          <w:szCs w:val="32"/>
        </w:rPr>
        <w:t>占</w:t>
      </w:r>
      <w:r>
        <w:rPr>
          <w:rFonts w:hint="eastAsia" w:ascii="仿宋" w:hAnsi="仿宋" w:eastAsia="仿宋" w:cs="仿宋"/>
          <w:sz w:val="32"/>
          <w:szCs w:val="32"/>
          <w:lang w:val="en-US" w:eastAsia="zh-CN"/>
        </w:rPr>
        <w:t>2.19</w:t>
      </w:r>
      <w:r>
        <w:rPr>
          <w:rFonts w:hint="eastAsia" w:ascii="仿宋" w:hAnsi="仿宋" w:eastAsia="仿宋" w:cs="仿宋"/>
          <w:sz w:val="32"/>
          <w:szCs w:val="32"/>
        </w:rPr>
        <w:t>%</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社</w:t>
      </w:r>
      <w:r>
        <w:rPr>
          <w:rFonts w:hint="eastAsia" w:ascii="仿宋" w:hAnsi="仿宋" w:eastAsia="仿宋" w:cs="仿宋"/>
          <w:kern w:val="0"/>
          <w:sz w:val="32"/>
          <w:szCs w:val="32"/>
          <w:lang w:val="zh-CN" w:eastAsia="zh-CN" w:bidi="ar-SA"/>
        </w:rPr>
        <w:t>卫生健康（</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支出104.19</w:t>
      </w:r>
      <w:r>
        <w:rPr>
          <w:rFonts w:hint="eastAsia" w:ascii="仿宋" w:hAnsi="仿宋" w:eastAsia="仿宋" w:cs="仿宋"/>
          <w:kern w:val="0"/>
          <w:sz w:val="32"/>
          <w:szCs w:val="32"/>
          <w:lang w:val="zh-CN" w:eastAsia="zh-CN" w:bidi="ar-SA"/>
        </w:rPr>
        <w:t>万元，</w:t>
      </w:r>
      <w:r>
        <w:rPr>
          <w:rFonts w:hint="eastAsia" w:ascii="仿宋" w:hAnsi="仿宋" w:eastAsia="仿宋" w:cs="仿宋"/>
          <w:sz w:val="32"/>
          <w:szCs w:val="32"/>
        </w:rPr>
        <w:t>占</w:t>
      </w:r>
      <w:r>
        <w:rPr>
          <w:rFonts w:hint="eastAsia" w:ascii="仿宋" w:hAnsi="仿宋" w:eastAsia="仿宋" w:cs="仿宋"/>
          <w:sz w:val="32"/>
          <w:szCs w:val="32"/>
          <w:lang w:val="en-US" w:eastAsia="zh-CN"/>
        </w:rPr>
        <w:t>1.94</w:t>
      </w:r>
      <w:r>
        <w:rPr>
          <w:rFonts w:hint="eastAsia" w:ascii="仿宋" w:hAnsi="仿宋" w:eastAsia="仿宋" w:cs="仿宋"/>
          <w:sz w:val="32"/>
          <w:szCs w:val="32"/>
        </w:rPr>
        <w:t>%</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节能环保</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支出20万元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0.37</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、城乡社区</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支出252.92万元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4.71</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、农林水</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支出3654.74万元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68.04</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、交通运输</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支出109.57万元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2.04</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w:t>
      </w:r>
      <w:r>
        <w:rPr>
          <w:rFonts w:hint="eastAsia" w:ascii="仿宋" w:hAnsi="仿宋" w:eastAsia="仿宋" w:cs="仿宋"/>
          <w:kern w:val="0"/>
          <w:sz w:val="32"/>
          <w:szCs w:val="32"/>
          <w:lang w:val="zh-CN" w:eastAsia="zh-CN" w:bidi="ar-SA"/>
        </w:rPr>
        <w:t>自然资源海洋气象等（</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）支出</w:t>
      </w:r>
      <w:r>
        <w:rPr>
          <w:rFonts w:hint="eastAsia" w:ascii="仿宋" w:hAnsi="仿宋" w:eastAsia="仿宋" w:cs="仿宋"/>
          <w:kern w:val="0"/>
          <w:sz w:val="32"/>
          <w:szCs w:val="32"/>
          <w:lang w:val="en-US" w:eastAsia="zh-CN" w:bidi="ar-SA"/>
        </w:rPr>
        <w:t>8万元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0.15</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、住房保</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支出101.17万元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1.88</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、灾害防治及应急管理</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支出7.48万</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0.14</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、其他</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类</w:t>
      </w:r>
      <w:r>
        <w:rPr>
          <w:rFonts w:hint="eastAsia" w:ascii="仿宋" w:hAnsi="仿宋" w:eastAsia="仿宋" w:cs="仿宋"/>
          <w:kern w:val="0"/>
          <w:sz w:val="32"/>
          <w:szCs w:val="32"/>
          <w:lang w:val="zh-CN" w:eastAsia="zh-CN" w:bidi="ar-SA"/>
        </w:rPr>
        <w:t>）</w:t>
      </w:r>
      <w:r>
        <w:rPr>
          <w:rFonts w:hint="eastAsia" w:ascii="仿宋" w:hAnsi="仿宋" w:eastAsia="仿宋" w:cs="仿宋"/>
          <w:kern w:val="0"/>
          <w:sz w:val="32"/>
          <w:szCs w:val="32"/>
          <w:lang w:val="en-US" w:eastAsia="zh-CN" w:bidi="ar-SA"/>
        </w:rPr>
        <w:t>支出65万元</w:t>
      </w:r>
      <w:r>
        <w:rPr>
          <w:rFonts w:hint="eastAsia" w:ascii="仿宋" w:hAnsi="仿宋" w:eastAsia="仿宋" w:cs="仿宋"/>
          <w:kern w:val="0"/>
          <w:sz w:val="32"/>
          <w:szCs w:val="32"/>
          <w:lang w:val="zh-CN" w:eastAsia="zh-CN" w:bidi="ar-SA"/>
        </w:rPr>
        <w:t>，</w:t>
      </w:r>
      <w:r>
        <w:rPr>
          <w:rFonts w:hint="eastAsia" w:ascii="仿宋" w:hAnsi="仿宋" w:eastAsia="仿宋" w:cs="仿宋"/>
          <w:sz w:val="32"/>
          <w:szCs w:val="32"/>
        </w:rPr>
        <w:t>占</w:t>
      </w:r>
      <w:r>
        <w:rPr>
          <w:rFonts w:hint="eastAsia" w:ascii="仿宋" w:hAnsi="仿宋" w:eastAsia="仿宋" w:cs="仿宋"/>
          <w:sz w:val="32"/>
          <w:szCs w:val="32"/>
          <w:lang w:val="en-US" w:eastAsia="zh-CN"/>
        </w:rPr>
        <w:t>1.21</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1.一般公共服务（类）人大事务（款）其他人大事务支出（项）</w:t>
      </w: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减少13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 一般公共服务（类）政府办公厅（室）及相关机构事务（款）行政运行（项）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602.11</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增加46.07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根据工作实际情况安排。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一般公共服务（类）政府办公厅（室）及相关机构事务（款）</w:t>
      </w:r>
      <w:r>
        <w:rPr>
          <w:rFonts w:hint="eastAsia" w:ascii="仿宋" w:hAnsi="仿宋" w:eastAsia="仿宋" w:cs="仿宋"/>
          <w:color w:val="auto"/>
          <w:sz w:val="32"/>
          <w:szCs w:val="32"/>
          <w:lang w:val="en-US" w:eastAsia="zh-CN"/>
        </w:rPr>
        <w:t>一般行政管理事务</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126.88</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增加128.88</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根据工作实际情况安排。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一般公共服务（类）政府办公厅（室）及相关机构事务（款）</w:t>
      </w:r>
      <w:r>
        <w:rPr>
          <w:rFonts w:hint="eastAsia" w:ascii="仿宋" w:hAnsi="仿宋" w:eastAsia="仿宋" w:cs="仿宋"/>
          <w:color w:val="auto"/>
          <w:sz w:val="32"/>
          <w:szCs w:val="32"/>
          <w:lang w:val="en-US" w:eastAsia="zh-CN"/>
        </w:rPr>
        <w:t>其他政府办公厅（室）及相关机构事务支出（项）2024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根据工作实际情况安排。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一般公共服务（类）统计信息事务（款）其他统计信息事务支出（项）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16.48</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val="en-US" w:eastAsia="zh-CN"/>
        </w:rPr>
        <w:t>持平</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一般公共服务（类）</w:t>
      </w:r>
      <w:r>
        <w:rPr>
          <w:rFonts w:hint="eastAsia" w:ascii="仿宋" w:hAnsi="仿宋" w:eastAsia="仿宋" w:cs="仿宋"/>
          <w:color w:val="auto"/>
          <w:sz w:val="32"/>
          <w:szCs w:val="32"/>
          <w:lang w:val="en-US" w:eastAsia="zh-CN"/>
        </w:rPr>
        <w:t>审计事务</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其他审计事务支出</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val="en-US" w:eastAsia="zh-CN"/>
        </w:rPr>
        <w:t>持平</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一般公共服务（类）纪检监察事务（款）其他纪检监察事务支出（项）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49.5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减少1.5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一般公共服务（类）群众团体事务（款）其他群众团体事务支出（项）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7.9</w:t>
      </w:r>
      <w:r>
        <w:rPr>
          <w:rFonts w:hint="eastAsia" w:ascii="仿宋" w:hAnsi="仿宋" w:eastAsia="仿宋" w:cs="仿宋"/>
          <w:color w:val="auto"/>
          <w:sz w:val="32"/>
          <w:szCs w:val="32"/>
        </w:rPr>
        <w:t>万元，比上年预算数</w:t>
      </w:r>
      <w:r>
        <w:rPr>
          <w:rFonts w:hint="eastAsia" w:ascii="仿宋" w:hAnsi="仿宋" w:eastAsia="仿宋" w:cs="仿宋"/>
          <w:color w:val="000000" w:themeColor="text1"/>
          <w:sz w:val="32"/>
          <w:szCs w:val="32"/>
          <w:lang w:val="en-US" w:eastAsia="zh-CN"/>
          <w14:textFill>
            <w14:solidFill>
              <w14:schemeClr w14:val="tx1"/>
            </w14:solidFill>
          </w14:textFill>
        </w:rPr>
        <w:t>减少</w:t>
      </w:r>
      <w:r>
        <w:rPr>
          <w:rFonts w:hint="eastAsia" w:ascii="仿宋" w:hAnsi="仿宋" w:eastAsia="仿宋" w:cs="仿宋"/>
          <w:color w:val="auto"/>
          <w:sz w:val="32"/>
          <w:szCs w:val="32"/>
          <w:lang w:val="en-US" w:eastAsia="zh-CN"/>
        </w:rPr>
        <w:t>8.5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一般公共服务（类）党委办公厅（室）及相关机构事务（款）其他党委办公厅（室）及相关机构事务支出（项）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23.12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减少116.84</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调整支出功能分类</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一般公共服务（类）组织事务（款）其他组织事务支出（项）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3.3</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val="en-US" w:eastAsia="zh-CN"/>
        </w:rPr>
        <w:t>持平</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一般公共服务（类）市场监督管理事务（款）其他市场监督管理事务（项）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一般公共服务（类）</w:t>
      </w:r>
      <w:r>
        <w:rPr>
          <w:rFonts w:hint="eastAsia" w:ascii="仿宋" w:hAnsi="仿宋" w:eastAsia="仿宋" w:cs="仿宋"/>
          <w:color w:val="auto"/>
          <w:sz w:val="32"/>
          <w:szCs w:val="32"/>
          <w:lang w:val="en-US" w:eastAsia="zh-CN"/>
        </w:rPr>
        <w:t>信访</w:t>
      </w:r>
      <w:r>
        <w:rPr>
          <w:rFonts w:hint="eastAsia" w:ascii="仿宋" w:hAnsi="仿宋" w:eastAsia="仿宋" w:cs="仿宋"/>
          <w:color w:val="auto"/>
          <w:sz w:val="32"/>
          <w:szCs w:val="32"/>
        </w:rPr>
        <w:t>事务（款）其他</w:t>
      </w:r>
      <w:r>
        <w:rPr>
          <w:rFonts w:hint="eastAsia" w:ascii="仿宋" w:hAnsi="仿宋" w:eastAsia="仿宋" w:cs="仿宋"/>
          <w:color w:val="auto"/>
          <w:sz w:val="32"/>
          <w:szCs w:val="32"/>
          <w:lang w:val="en-US" w:eastAsia="zh-CN"/>
        </w:rPr>
        <w:t>信访</w:t>
      </w:r>
      <w:r>
        <w:rPr>
          <w:rFonts w:hint="eastAsia" w:ascii="仿宋" w:hAnsi="仿宋" w:eastAsia="仿宋" w:cs="仿宋"/>
          <w:color w:val="auto"/>
          <w:sz w:val="32"/>
          <w:szCs w:val="32"/>
        </w:rPr>
        <w:t>事务（项）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调整支出功能分类。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一般公共服务（类）其他一般公共服务支出（款）其他一般公共服务支出（项）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减少300.3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根据今年重点工作实际情况需要安排。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公共安全支出（类）公安（款）其他公安支出（项）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33.7</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减少3.28</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厉行节俭节约，缩减政法工作一般性支出。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公共安全支出（类）国家安全（款）其他国家安全支出（项）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减少1</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厉行节俭节约，缩减武装工作一般性支出。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公共安全支出（类）</w:t>
      </w:r>
      <w:r>
        <w:rPr>
          <w:rFonts w:hint="eastAsia" w:ascii="仿宋" w:hAnsi="仿宋" w:eastAsia="仿宋" w:cs="仿宋"/>
          <w:color w:val="auto"/>
          <w:sz w:val="32"/>
          <w:szCs w:val="32"/>
          <w:lang w:val="en-US" w:eastAsia="zh-CN"/>
        </w:rPr>
        <w:t>其他公共安全支出</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其他公共安全支出（</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教育支出（类）进修及培训（款）干部教育（项）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持平。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教育支出（类）其他教育支出（款）其他教育支出（项）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7.74</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重点工作实际需要情况安排。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科学技术支出（类）科学技术管理事务（款）其他科学技术管理事务支出（项）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0.8</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减少5.1</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根据今年主要工作实际情况需要，缩减科协一般性支出。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文化旅游体育与传媒支出（类）文化和旅游（款）其他文化和旅游支出（项）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去年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0.4万元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文化旅游体育与传媒支出（类）其他文化旅游体育与传媒支出（款）其他文化旅游体育与传媒支出（项）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3.7万元，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社会保障和就业支出（类）人力资源和社会保障管理事务（款）其他人力资源和社会保障管理事务支出（项）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2.6万元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社会保障和就业支出（类）民政管理事务（款）其他民政管理事务支出（项）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3万元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社会保障和就业支出（类）行政事业单位养老支出（款）机关事业单位基本养老保险缴费支出（项）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62.85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10.4万元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人员变动</w:t>
      </w:r>
      <w:r>
        <w:rPr>
          <w:rFonts w:hint="eastAsia" w:ascii="仿宋" w:hAnsi="仿宋" w:eastAsia="仿宋" w:cs="仿宋"/>
          <w:color w:val="auto"/>
          <w:sz w:val="32"/>
          <w:szCs w:val="32"/>
          <w:lang w:val="en-US" w:eastAsia="zh-CN"/>
        </w:rPr>
        <w:t>及缴费基数调高</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社会保障和就业支出（类）行政事业单位养老支出（款）其他行政事业单位</w:t>
      </w:r>
      <w:r>
        <w:rPr>
          <w:rFonts w:hint="eastAsia" w:ascii="仿宋" w:hAnsi="仿宋" w:eastAsia="仿宋" w:cs="仿宋"/>
          <w:color w:val="auto"/>
          <w:sz w:val="32"/>
          <w:szCs w:val="32"/>
          <w:lang w:val="en-US" w:eastAsia="zh-CN"/>
        </w:rPr>
        <w:t>职业年金缴费</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29.38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29.38万元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人员变动、</w:t>
      </w:r>
      <w:r>
        <w:rPr>
          <w:rFonts w:hint="eastAsia" w:ascii="仿宋" w:hAnsi="仿宋" w:eastAsia="仿宋" w:cs="仿宋"/>
          <w:color w:val="auto"/>
          <w:sz w:val="32"/>
          <w:szCs w:val="32"/>
          <w:lang w:val="en-US" w:eastAsia="zh-CN"/>
        </w:rPr>
        <w:t>缴费基数变大及调整支出功能分类</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社会保障和就业支出（类）抚恤（款）其他优抚支出（项）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2.98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持平。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社会保障和就业支出（类）退役安置（款）退役士兵安置（项）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1.89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eastAsia="zh-CN"/>
        </w:rPr>
        <w:t>持平。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社会保障和就业支出（类）残疾人事业（款）其他残疾人事业支出（项）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2万</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与上年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减少2.2万元，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29.</w:t>
      </w:r>
      <w:r>
        <w:rPr>
          <w:rFonts w:hint="eastAsia" w:ascii="仿宋" w:hAnsi="仿宋" w:eastAsia="仿宋" w:cs="仿宋"/>
          <w:color w:val="auto"/>
          <w:sz w:val="32"/>
          <w:szCs w:val="32"/>
        </w:rPr>
        <w:t>社会保障和就业支出（类）其他生活救助（款）其他农村生活救助（项）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减少4万元，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重点工作实际需要情况安排</w:t>
      </w:r>
      <w:bookmarkStart w:id="0" w:name="_GoBack"/>
      <w:bookmarkEnd w:id="0"/>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社会保障和就业支出（类）</w:t>
      </w:r>
      <w:r>
        <w:rPr>
          <w:rFonts w:hint="eastAsia" w:ascii="仿宋" w:hAnsi="仿宋" w:eastAsia="仿宋" w:cs="仿宋"/>
          <w:color w:val="auto"/>
          <w:sz w:val="32"/>
          <w:szCs w:val="32"/>
          <w:lang w:val="en-US" w:eastAsia="zh-CN"/>
        </w:rPr>
        <w:t>退役军人管理事务</w:t>
      </w:r>
      <w:r>
        <w:rPr>
          <w:rFonts w:hint="eastAsia" w:ascii="仿宋" w:hAnsi="仿宋" w:eastAsia="仿宋" w:cs="仿宋"/>
          <w:color w:val="auto"/>
          <w:sz w:val="32"/>
          <w:szCs w:val="32"/>
        </w:rPr>
        <w:t>（款）其他</w:t>
      </w:r>
      <w:r>
        <w:rPr>
          <w:rFonts w:hint="eastAsia" w:ascii="仿宋" w:hAnsi="仿宋" w:eastAsia="仿宋" w:cs="仿宋"/>
          <w:color w:val="auto"/>
          <w:sz w:val="32"/>
          <w:szCs w:val="32"/>
          <w:lang w:val="en-US" w:eastAsia="zh-CN"/>
        </w:rPr>
        <w:t>退役军人管理事务</w:t>
      </w:r>
      <w:r>
        <w:rPr>
          <w:rFonts w:hint="eastAsia" w:ascii="仿宋" w:hAnsi="仿宋" w:eastAsia="仿宋" w:cs="仿宋"/>
          <w:color w:val="auto"/>
          <w:sz w:val="32"/>
          <w:szCs w:val="32"/>
        </w:rPr>
        <w:t>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减少0.35万元，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卫生健康支出（类）计划生育事务（款）其他计划生育事务支出（项）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减少了16.9万，</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厉行节俭节约，缩减一般性支出及调整支出功能分类</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32.</w:t>
      </w:r>
      <w:r>
        <w:rPr>
          <w:rFonts w:hint="eastAsia" w:ascii="仿宋" w:hAnsi="仿宋" w:eastAsia="仿宋" w:cs="仿宋"/>
          <w:color w:val="auto"/>
          <w:sz w:val="32"/>
          <w:szCs w:val="32"/>
        </w:rPr>
        <w:t>卫生健康支出（类）行政事业单位医疗（款）行政单位医疗（项）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28.5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2.53万，主要是人员变动</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33.</w:t>
      </w:r>
      <w:r>
        <w:rPr>
          <w:rFonts w:hint="eastAsia" w:ascii="仿宋" w:hAnsi="仿宋" w:eastAsia="仿宋" w:cs="仿宋"/>
          <w:color w:val="auto"/>
          <w:sz w:val="32"/>
          <w:szCs w:val="32"/>
        </w:rPr>
        <w:t>卫生健康支出（类）行政事业单位医疗（款）公务员医疗补助（项）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71.7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增加了2.78万元，主要是人员变动</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34.</w:t>
      </w:r>
      <w:r>
        <w:rPr>
          <w:rFonts w:hint="eastAsia" w:ascii="仿宋" w:hAnsi="仿宋" w:eastAsia="仿宋" w:cs="仿宋"/>
          <w:color w:val="auto"/>
          <w:sz w:val="32"/>
          <w:szCs w:val="32"/>
        </w:rPr>
        <w:t>节能环保支出（类）环境保护管理事务（款）其他环境保护管理事务支出（项）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减少5万元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lang w:val="en-US" w:eastAsia="zh-CN"/>
        </w:rPr>
        <w:t>厉行节俭节约， 缩减一般性支出。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35.</w:t>
      </w:r>
      <w:r>
        <w:rPr>
          <w:rFonts w:hint="eastAsia" w:ascii="仿宋" w:hAnsi="仿宋" w:eastAsia="仿宋" w:cs="仿宋"/>
          <w:color w:val="auto"/>
          <w:sz w:val="32"/>
          <w:szCs w:val="32"/>
          <w:highlight w:val="none"/>
        </w:rPr>
        <w:t>节</w:t>
      </w:r>
      <w:r>
        <w:rPr>
          <w:rFonts w:hint="eastAsia" w:ascii="仿宋" w:hAnsi="仿宋" w:eastAsia="仿宋" w:cs="仿宋"/>
          <w:color w:val="auto"/>
          <w:sz w:val="32"/>
          <w:szCs w:val="32"/>
        </w:rPr>
        <w:t>能环保支出（类）</w:t>
      </w:r>
      <w:r>
        <w:rPr>
          <w:rFonts w:hint="eastAsia" w:ascii="仿宋" w:hAnsi="仿宋" w:eastAsia="仿宋" w:cs="仿宋"/>
          <w:color w:val="auto"/>
          <w:sz w:val="32"/>
          <w:szCs w:val="32"/>
          <w:lang w:val="en-US" w:eastAsia="zh-CN"/>
        </w:rPr>
        <w:t>污染减排</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生态环境执法监察</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增加12万元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调整原工作经费支出功能。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36.</w:t>
      </w:r>
      <w:r>
        <w:rPr>
          <w:rFonts w:hint="eastAsia" w:ascii="仿宋" w:hAnsi="仿宋" w:eastAsia="仿宋" w:cs="仿宋"/>
          <w:color w:val="auto"/>
          <w:sz w:val="32"/>
          <w:szCs w:val="32"/>
        </w:rPr>
        <w:t>城乡社区支出（类）城乡社区规划与管理（款）城乡社区规划与管理（项）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99.92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减少88.03万元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根据实际工作需要安排。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城乡社区支出（类）城乡社区公共设施（款）其他城乡社区公共设施支出（项）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153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336万元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实际工作需要安排。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农林水支出（类）农业农村（款）</w:t>
      </w:r>
      <w:r>
        <w:rPr>
          <w:rFonts w:hint="eastAsia" w:ascii="仿宋" w:hAnsi="仿宋" w:eastAsia="仿宋" w:cs="仿宋"/>
          <w:color w:val="auto"/>
          <w:sz w:val="32"/>
          <w:szCs w:val="32"/>
          <w:lang w:val="en-US" w:eastAsia="zh-CN"/>
        </w:rPr>
        <w:t>农产品质量安全</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10.64</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与</w:t>
      </w:r>
      <w:r>
        <w:rPr>
          <w:rFonts w:hint="eastAsia" w:ascii="仿宋" w:hAnsi="仿宋" w:eastAsia="仿宋" w:cs="仿宋"/>
          <w:color w:val="auto"/>
          <w:sz w:val="32"/>
          <w:szCs w:val="32"/>
          <w:lang w:eastAsia="zh-CN"/>
        </w:rPr>
        <w:t>上年</w:t>
      </w:r>
      <w:r>
        <w:rPr>
          <w:rFonts w:hint="eastAsia" w:ascii="仿宋" w:hAnsi="仿宋" w:eastAsia="仿宋" w:cs="仿宋"/>
          <w:color w:val="auto"/>
          <w:sz w:val="32"/>
          <w:szCs w:val="32"/>
        </w:rPr>
        <w:t>预算</w:t>
      </w:r>
      <w:r>
        <w:rPr>
          <w:rFonts w:hint="eastAsia" w:ascii="仿宋" w:hAnsi="仿宋" w:eastAsia="仿宋" w:cs="仿宋"/>
          <w:color w:val="auto"/>
          <w:sz w:val="32"/>
          <w:szCs w:val="32"/>
          <w:lang w:val="en-US" w:eastAsia="zh-CN"/>
        </w:rPr>
        <w:t>数持平。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39.</w:t>
      </w:r>
      <w:r>
        <w:rPr>
          <w:rFonts w:hint="eastAsia" w:ascii="仿宋" w:hAnsi="仿宋" w:eastAsia="仿宋" w:cs="仿宋"/>
          <w:color w:val="auto"/>
          <w:sz w:val="32"/>
          <w:szCs w:val="32"/>
        </w:rPr>
        <w:t>农林水支出（类）农业农村（款）</w:t>
      </w:r>
      <w:r>
        <w:rPr>
          <w:rFonts w:hint="eastAsia" w:ascii="仿宋" w:hAnsi="仿宋" w:eastAsia="仿宋" w:cs="仿宋"/>
          <w:color w:val="auto"/>
          <w:sz w:val="32"/>
          <w:szCs w:val="32"/>
          <w:lang w:val="en-US" w:eastAsia="zh-CN"/>
        </w:rPr>
        <w:t>农村社会事业（</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21.5</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与</w:t>
      </w:r>
      <w:r>
        <w:rPr>
          <w:rFonts w:hint="eastAsia" w:ascii="仿宋" w:hAnsi="仿宋" w:eastAsia="仿宋" w:cs="仿宋"/>
          <w:color w:val="auto"/>
          <w:sz w:val="32"/>
          <w:szCs w:val="32"/>
          <w:lang w:eastAsia="zh-CN"/>
        </w:rPr>
        <w:t>上年</w:t>
      </w:r>
      <w:r>
        <w:rPr>
          <w:rFonts w:hint="eastAsia" w:ascii="仿宋" w:hAnsi="仿宋" w:eastAsia="仿宋" w:cs="仿宋"/>
          <w:color w:val="auto"/>
          <w:sz w:val="32"/>
          <w:szCs w:val="32"/>
        </w:rPr>
        <w:t>预算</w:t>
      </w:r>
      <w:r>
        <w:rPr>
          <w:rFonts w:hint="eastAsia" w:ascii="仿宋" w:hAnsi="仿宋" w:eastAsia="仿宋" w:cs="仿宋"/>
          <w:color w:val="auto"/>
          <w:sz w:val="32"/>
          <w:szCs w:val="32"/>
          <w:lang w:val="en-US" w:eastAsia="zh-CN"/>
        </w:rPr>
        <w:t>数持平。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农林水支出（类）农业农村（款）其他农业农村支出（项）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153.6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增加127.6万元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根据实际工作安排。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41.</w:t>
      </w:r>
      <w:r>
        <w:rPr>
          <w:rFonts w:hint="eastAsia" w:ascii="仿宋" w:hAnsi="仿宋" w:eastAsia="仿宋" w:cs="仿宋"/>
          <w:color w:val="auto"/>
          <w:sz w:val="32"/>
          <w:szCs w:val="32"/>
        </w:rPr>
        <w:t>农林水支出（类）林业和草原（款）其他林业和草原支出（项）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55.77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13.43万元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今年厉行节俭节约，压缩一般性支出</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42.</w:t>
      </w:r>
      <w:r>
        <w:rPr>
          <w:rFonts w:hint="eastAsia" w:ascii="仿宋" w:hAnsi="仿宋" w:eastAsia="仿宋" w:cs="仿宋"/>
          <w:color w:val="auto"/>
          <w:sz w:val="32"/>
          <w:szCs w:val="32"/>
        </w:rPr>
        <w:t>农林水支出（类）水利（款）其他水利支出（项）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74.93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减少5.02万元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今年厉行节俭节约，压缩一般性支出</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43.</w:t>
      </w:r>
      <w:r>
        <w:rPr>
          <w:rFonts w:hint="eastAsia" w:ascii="仿宋" w:hAnsi="仿宋" w:eastAsia="仿宋" w:cs="仿宋"/>
          <w:color w:val="auto"/>
          <w:sz w:val="32"/>
          <w:szCs w:val="32"/>
        </w:rPr>
        <w:t>农林水支出（类）</w:t>
      </w:r>
      <w:r>
        <w:rPr>
          <w:rFonts w:hint="eastAsia" w:ascii="仿宋" w:hAnsi="仿宋" w:eastAsia="仿宋" w:cs="仿宋"/>
          <w:color w:val="auto"/>
          <w:sz w:val="32"/>
          <w:szCs w:val="32"/>
          <w:lang w:val="en-US" w:eastAsia="zh-CN"/>
        </w:rPr>
        <w:t>巩固脱贫攻坚成果衔接乡村振兴</w:t>
      </w:r>
      <w:r>
        <w:rPr>
          <w:rFonts w:hint="eastAsia" w:ascii="仿宋" w:hAnsi="仿宋" w:eastAsia="仿宋" w:cs="仿宋"/>
          <w:color w:val="auto"/>
          <w:sz w:val="32"/>
          <w:szCs w:val="32"/>
        </w:rPr>
        <w:t>（款）其他</w:t>
      </w:r>
      <w:r>
        <w:rPr>
          <w:rFonts w:hint="eastAsia" w:ascii="仿宋" w:hAnsi="仿宋" w:eastAsia="仿宋" w:cs="仿宋"/>
          <w:color w:val="auto"/>
          <w:sz w:val="32"/>
          <w:szCs w:val="32"/>
          <w:lang w:val="en-US" w:eastAsia="zh-CN"/>
        </w:rPr>
        <w:t>巩固脱贫攻坚成果衔接乡村振兴</w:t>
      </w:r>
      <w:r>
        <w:rPr>
          <w:rFonts w:hint="eastAsia" w:ascii="仿宋" w:hAnsi="仿宋" w:eastAsia="仿宋" w:cs="仿宋"/>
          <w:color w:val="auto"/>
          <w:sz w:val="32"/>
          <w:szCs w:val="32"/>
        </w:rPr>
        <w:t>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2020.6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增加1136.49万元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今年增加了蛋鸡养殖、横滩村小黄牛养殖、福安村凤梨种植等产业项目和福安村、加龙村人居环境整治提升项目。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44.</w:t>
      </w:r>
      <w:r>
        <w:rPr>
          <w:rFonts w:hint="eastAsia" w:ascii="仿宋" w:hAnsi="仿宋" w:eastAsia="仿宋" w:cs="仿宋"/>
          <w:color w:val="auto"/>
          <w:sz w:val="32"/>
          <w:szCs w:val="32"/>
        </w:rPr>
        <w:t>农林水支出（类）农村综合改革（款）对村民委员会和村党支部的补助（项）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1210.7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增加710.91万元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调整支出功能分类、</w:t>
      </w:r>
      <w:r>
        <w:rPr>
          <w:rFonts w:hint="eastAsia" w:ascii="仿宋" w:hAnsi="仿宋" w:eastAsia="仿宋" w:cs="仿宋"/>
          <w:color w:val="auto"/>
          <w:sz w:val="32"/>
          <w:szCs w:val="32"/>
          <w:lang w:val="en-US" w:eastAsia="zh-CN"/>
        </w:rPr>
        <w:t>项目整合及</w:t>
      </w:r>
      <w:r>
        <w:rPr>
          <w:rFonts w:hint="eastAsia" w:ascii="仿宋" w:hAnsi="仿宋" w:eastAsia="仿宋" w:cs="仿宋"/>
          <w:color w:val="auto"/>
          <w:sz w:val="32"/>
          <w:szCs w:val="32"/>
          <w:lang w:eastAsia="zh-CN"/>
        </w:rPr>
        <w:t>两委干部经费变动。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农林水支出（类）其他农林水支出（款）其他农林水支出（项）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107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482.3万元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根据今年重点工作需要安排</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交通运输支出（类）公路水路运输（款）公路养护（项）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109.57</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eastAsia="zh-CN"/>
        </w:rPr>
        <w:t>增加了</w:t>
      </w:r>
      <w:r>
        <w:rPr>
          <w:rFonts w:hint="eastAsia" w:ascii="仿宋" w:hAnsi="仿宋" w:eastAsia="仿宋" w:cs="仿宋"/>
          <w:color w:val="auto"/>
          <w:sz w:val="32"/>
          <w:szCs w:val="32"/>
          <w:lang w:val="en-US" w:eastAsia="zh-CN"/>
        </w:rPr>
        <w:t>23.78万元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今年将省级补助资金编进年初预算。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47.自然资源海洋气象等</w:t>
      </w:r>
      <w:r>
        <w:rPr>
          <w:rFonts w:hint="eastAsia" w:ascii="仿宋" w:hAnsi="仿宋" w:eastAsia="仿宋" w:cs="仿宋"/>
          <w:color w:val="auto"/>
          <w:sz w:val="32"/>
          <w:szCs w:val="32"/>
        </w:rPr>
        <w:t>支出（类）</w:t>
      </w:r>
      <w:r>
        <w:rPr>
          <w:rFonts w:hint="eastAsia" w:ascii="仿宋" w:hAnsi="仿宋" w:eastAsia="仿宋" w:cs="仿宋"/>
          <w:color w:val="auto"/>
          <w:sz w:val="32"/>
          <w:szCs w:val="32"/>
          <w:lang w:val="en-US" w:eastAsia="zh-CN"/>
        </w:rPr>
        <w:t>自然资源事务</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自然资源规划及管理</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eastAsia="zh-CN"/>
        </w:rPr>
        <w:t>增加了</w:t>
      </w:r>
      <w:r>
        <w:rPr>
          <w:rFonts w:hint="eastAsia" w:ascii="仿宋" w:hAnsi="仿宋" w:eastAsia="仿宋" w:cs="仿宋"/>
          <w:color w:val="auto"/>
          <w:sz w:val="32"/>
          <w:szCs w:val="32"/>
          <w:lang w:val="en-US" w:eastAsia="zh-CN"/>
        </w:rPr>
        <w:t>8万元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调整支出功能分类。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48.</w:t>
      </w:r>
      <w:r>
        <w:rPr>
          <w:rFonts w:hint="eastAsia" w:ascii="仿宋" w:hAnsi="仿宋" w:eastAsia="仿宋" w:cs="仿宋"/>
          <w:color w:val="auto"/>
          <w:sz w:val="32"/>
          <w:szCs w:val="32"/>
        </w:rPr>
        <w:t>住房保障支出（类）保障性安居工程支出（款）农村危房改造（项）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46.47</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56.08万元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单位根据实际工作需要安排。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49.</w:t>
      </w:r>
      <w:r>
        <w:rPr>
          <w:rFonts w:hint="eastAsia" w:ascii="仿宋" w:hAnsi="仿宋" w:eastAsia="仿宋" w:cs="仿宋"/>
          <w:color w:val="auto"/>
          <w:sz w:val="32"/>
          <w:szCs w:val="32"/>
        </w:rPr>
        <w:t>住房保障支出（类）住房改革支出（款）住房公积金（项）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54.7</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减少28.14万元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人员变动。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灾害防治及应急管理支出（类）应急管理事务（款）其他应急管理支出（项）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9.8万元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今年厉行节俭节约，压缩一般性支出</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51.</w:t>
      </w:r>
      <w:r>
        <w:rPr>
          <w:rFonts w:hint="eastAsia" w:ascii="仿宋" w:hAnsi="仿宋" w:eastAsia="仿宋" w:cs="仿宋"/>
          <w:color w:val="auto"/>
          <w:sz w:val="32"/>
          <w:szCs w:val="32"/>
        </w:rPr>
        <w:t>灾害防治及应急管理支出（类）地震事务（款）其他地震事务支出（项）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3.48</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0.32万元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科学合理编制年初预算，减少年末资金结余</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52.</w:t>
      </w:r>
      <w:r>
        <w:rPr>
          <w:rFonts w:hint="eastAsia" w:ascii="仿宋" w:hAnsi="仿宋" w:eastAsia="仿宋" w:cs="仿宋"/>
          <w:color w:val="auto"/>
          <w:sz w:val="32"/>
          <w:szCs w:val="32"/>
        </w:rPr>
        <w:t>其他支出（类）年初预留（款）年初预留（项）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65</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比上年</w:t>
      </w:r>
      <w:r>
        <w:rPr>
          <w:rFonts w:hint="eastAsia" w:ascii="仿宋" w:hAnsi="仿宋" w:eastAsia="仿宋" w:cs="仿宋"/>
          <w:color w:val="auto"/>
          <w:sz w:val="32"/>
          <w:szCs w:val="32"/>
        </w:rPr>
        <w:t>预算数</w:t>
      </w:r>
      <w:r>
        <w:rPr>
          <w:rFonts w:hint="eastAsia" w:ascii="仿宋" w:hAnsi="仿宋" w:eastAsia="仿宋" w:cs="仿宋"/>
          <w:color w:val="auto"/>
          <w:sz w:val="32"/>
          <w:szCs w:val="32"/>
          <w:lang w:val="en-US" w:eastAsia="zh-CN"/>
        </w:rPr>
        <w:t>减少</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72.34万元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根据实际工作安排</w:t>
      </w:r>
      <w:r>
        <w:rPr>
          <w:rFonts w:hint="eastAsia" w:ascii="仿宋" w:hAnsi="仿宋" w:eastAsia="仿宋" w:cs="仿宋"/>
          <w:color w:val="auto"/>
          <w:sz w:val="32"/>
          <w:szCs w:val="32"/>
          <w:lang w:eastAsia="zh-CN"/>
        </w:rPr>
        <w:t>。</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澄迈县中兴镇人民政府单位2024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澄迈县中兴镇</w:t>
      </w:r>
      <w:r>
        <w:rPr>
          <w:rFonts w:hint="eastAsia" w:ascii="仿宋" w:hAnsi="仿宋" w:eastAsia="仿宋" w:cs="仿宋"/>
          <w:sz w:val="32"/>
          <w:szCs w:val="32"/>
          <w:lang w:val="en-US" w:eastAsia="zh-CN"/>
        </w:rPr>
        <w:t>人民政府单位</w:t>
      </w:r>
      <w:r>
        <w:rPr>
          <w:rFonts w:hint="eastAsia" w:ascii="仿宋" w:hAnsi="仿宋" w:eastAsia="仿宋" w:cs="仿宋"/>
          <w:sz w:val="32"/>
          <w:szCs w:val="32"/>
        </w:rPr>
        <w:t>2024年一般公共预算基本支出为</w:t>
      </w:r>
      <w:r>
        <w:rPr>
          <w:rFonts w:hint="eastAsia" w:ascii="仿宋" w:hAnsi="仿宋" w:eastAsia="仿宋" w:cs="仿宋"/>
          <w:sz w:val="32"/>
          <w:szCs w:val="32"/>
          <w:lang w:val="en-US" w:eastAsia="zh-CN"/>
        </w:rPr>
        <w:t>854.1</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755.86</w:t>
      </w:r>
      <w:r>
        <w:rPr>
          <w:rFonts w:hint="eastAsia" w:ascii="仿宋" w:hAnsi="仿宋" w:eastAsia="仿宋" w:cs="仿宋"/>
          <w:sz w:val="32"/>
          <w:szCs w:val="32"/>
        </w:rPr>
        <w:t>万元，主要包括：</w:t>
      </w:r>
      <w:r>
        <w:rPr>
          <w:rFonts w:hint="eastAsia" w:ascii="仿宋" w:hAnsi="仿宋" w:eastAsia="仿宋" w:cs="仿宋"/>
          <w:color w:val="auto"/>
          <w:sz w:val="32"/>
          <w:szCs w:val="32"/>
          <w:highlight w:val="none"/>
        </w:rPr>
        <w:t>基本工资、津贴补贴、奖金、绩效工资</w:t>
      </w:r>
      <w:r>
        <w:rPr>
          <w:rFonts w:hint="eastAsia" w:ascii="仿宋" w:hAnsi="仿宋" w:eastAsia="仿宋" w:cs="仿宋"/>
          <w:color w:val="auto"/>
          <w:sz w:val="32"/>
          <w:szCs w:val="32"/>
          <w:highlight w:val="none"/>
          <w:lang w:eastAsia="zh-CN"/>
        </w:rPr>
        <w:t>、机关事业单位基本养老保险缴费、职业年金缴费、职工基本医疗保险缴费、公务员医疗补助缴费、其他社会保障缴费、住房公积金、</w:t>
      </w:r>
      <w:r>
        <w:rPr>
          <w:rFonts w:hint="eastAsia" w:ascii="仿宋" w:hAnsi="仿宋" w:eastAsia="仿宋" w:cs="仿宋"/>
          <w:color w:val="auto"/>
          <w:sz w:val="32"/>
          <w:szCs w:val="32"/>
          <w:highlight w:val="none"/>
          <w:lang w:val="en-US" w:eastAsia="zh-CN"/>
        </w:rPr>
        <w:t>医疗费、</w:t>
      </w:r>
      <w:r>
        <w:rPr>
          <w:rFonts w:hint="eastAsia" w:ascii="仿宋" w:hAnsi="仿宋" w:eastAsia="仿宋" w:cs="仿宋"/>
          <w:color w:val="auto"/>
          <w:sz w:val="32"/>
          <w:szCs w:val="32"/>
          <w:highlight w:val="none"/>
          <w:lang w:eastAsia="zh-CN"/>
        </w:rPr>
        <w:t>其他工资福利支出</w:t>
      </w:r>
      <w:r>
        <w:rPr>
          <w:rFonts w:hint="eastAsia" w:ascii="仿宋" w:hAnsi="仿宋" w:eastAsia="仿宋" w:cs="仿宋"/>
          <w:color w:val="auto"/>
          <w:sz w:val="32"/>
          <w:szCs w:val="32"/>
          <w:highlight w:val="none"/>
        </w:rPr>
        <w:t>;</w:t>
      </w:r>
    </w:p>
    <w:p>
      <w:pPr>
        <w:spacing w:line="578"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98.24</w:t>
      </w:r>
      <w:r>
        <w:rPr>
          <w:rFonts w:hint="eastAsia" w:ascii="仿宋" w:hAnsi="仿宋" w:eastAsia="仿宋" w:cs="仿宋"/>
          <w:sz w:val="32"/>
          <w:szCs w:val="32"/>
        </w:rPr>
        <w:t>万元，主要包括：</w:t>
      </w:r>
      <w:r>
        <w:rPr>
          <w:rFonts w:hint="eastAsia" w:ascii="仿宋" w:hAnsi="仿宋" w:eastAsia="仿宋" w:cs="仿宋"/>
          <w:color w:val="auto"/>
          <w:sz w:val="32"/>
          <w:szCs w:val="32"/>
          <w:highlight w:val="none"/>
        </w:rPr>
        <w:t>办公费、印刷费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手续费、</w:t>
      </w:r>
      <w:r>
        <w:rPr>
          <w:rFonts w:hint="eastAsia" w:ascii="仿宋" w:hAnsi="仿宋" w:eastAsia="仿宋" w:cs="仿宋"/>
          <w:color w:val="auto"/>
          <w:sz w:val="32"/>
          <w:szCs w:val="32"/>
          <w:highlight w:val="none"/>
          <w:lang w:eastAsia="zh-CN"/>
        </w:rPr>
        <w:t>水费、电费、邮电费、物业管理费、差旅费、维修（护）费、租赁费、会议费、培训费、</w:t>
      </w:r>
      <w:r>
        <w:rPr>
          <w:rFonts w:hint="eastAsia" w:ascii="仿宋" w:hAnsi="仿宋" w:eastAsia="仿宋" w:cs="仿宋"/>
          <w:color w:val="auto"/>
          <w:sz w:val="32"/>
          <w:szCs w:val="32"/>
          <w:highlight w:val="none"/>
          <w:lang w:val="en-US" w:eastAsia="zh-CN"/>
        </w:rPr>
        <w:t>专用材料费、</w:t>
      </w:r>
      <w:r>
        <w:rPr>
          <w:rFonts w:hint="eastAsia" w:ascii="仿宋" w:hAnsi="仿宋" w:eastAsia="仿宋" w:cs="仿宋"/>
          <w:color w:val="auto"/>
          <w:sz w:val="32"/>
          <w:szCs w:val="32"/>
          <w:highlight w:val="none"/>
          <w:lang w:eastAsia="zh-CN"/>
        </w:rPr>
        <w:t>劳务费、委托业务费、工会经费、其他交通费用、其他商品和服务支出。</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澄迈县中兴镇人民政府单位2024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 </w:t>
      </w:r>
      <w:r>
        <w:rPr>
          <w:rFonts w:hint="eastAsia" w:ascii="仿宋" w:hAnsi="仿宋" w:eastAsia="仿宋" w:cs="仿宋"/>
          <w:sz w:val="32"/>
          <w:szCs w:val="32"/>
          <w:lang w:eastAsia="zh-CN"/>
        </w:rPr>
        <w:t>澄迈县中兴镇人民政府单位</w:t>
      </w:r>
      <w:r>
        <w:rPr>
          <w:rFonts w:hint="eastAsia" w:ascii="仿宋" w:hAnsi="仿宋" w:eastAsia="仿宋" w:cs="仿宋"/>
          <w:sz w:val="32"/>
          <w:szCs w:val="32"/>
        </w:rPr>
        <w:t>2024年一般公共预算“三公”经费预算数为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zCs w:val="32"/>
        </w:rPr>
        <w:t xml:space="preserve">（二） </w:t>
      </w:r>
      <w:r>
        <w:rPr>
          <w:rFonts w:hint="eastAsia" w:ascii="仿宋" w:hAnsi="仿宋" w:eastAsia="仿宋" w:cs="仿宋"/>
          <w:sz w:val="32"/>
          <w:szCs w:val="32"/>
          <w:lang w:eastAsia="zh-CN"/>
        </w:rPr>
        <w:t>澄迈县中兴镇人民政府单位</w:t>
      </w:r>
      <w:r>
        <w:rPr>
          <w:rFonts w:hint="eastAsia" w:ascii="仿宋" w:hAnsi="仿宋" w:eastAsia="仿宋" w:cs="仿宋"/>
          <w:sz w:val="32"/>
          <w:szCs w:val="32"/>
        </w:rPr>
        <w:t>2024年政府性基金预算“三公”经费预算数为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澄迈县中兴镇人民政府单位2024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澄迈县中兴镇人民政府单位2024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万元，比上年预算数持平</w:t>
      </w:r>
      <w:r>
        <w:rPr>
          <w:rFonts w:hint="eastAsia" w:ascii="仿宋_GB2312" w:hAnsi="仿宋_GB2312" w:eastAsia="仿宋_GB2312" w:cs="仿宋_GB2312"/>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澄迈县中兴镇人民政府单位2024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按照综合预算原则，澄迈县中兴镇</w:t>
      </w:r>
      <w:r>
        <w:rPr>
          <w:rFonts w:hint="eastAsia" w:ascii="仿宋" w:hAnsi="仿宋" w:eastAsia="仿宋" w:cs="仿宋"/>
          <w:sz w:val="32"/>
          <w:szCs w:val="32"/>
          <w:lang w:val="en-US" w:eastAsia="zh-CN"/>
        </w:rPr>
        <w:t>人民政府单位</w:t>
      </w:r>
      <w:r>
        <w:rPr>
          <w:rFonts w:hint="eastAsia" w:ascii="仿宋" w:hAnsi="仿宋" w:eastAsia="仿宋" w:cs="仿宋"/>
          <w:sz w:val="32"/>
          <w:szCs w:val="32"/>
        </w:rPr>
        <w:t>所有收入和支出均纳入</w:t>
      </w:r>
      <w:r>
        <w:rPr>
          <w:rFonts w:hint="eastAsia" w:ascii="仿宋" w:hAnsi="仿宋" w:eastAsia="仿宋" w:cs="仿宋"/>
          <w:sz w:val="32"/>
          <w:szCs w:val="32"/>
          <w:lang w:val="en-US" w:eastAsia="zh-CN"/>
        </w:rPr>
        <w:t>单位</w:t>
      </w:r>
      <w:r>
        <w:rPr>
          <w:rFonts w:hint="eastAsia" w:ascii="仿宋" w:hAnsi="仿宋" w:eastAsia="仿宋" w:cs="仿宋"/>
          <w:sz w:val="32"/>
          <w:szCs w:val="32"/>
        </w:rPr>
        <w:t>预算管理。收入包括：一般公共预算收入；支出包括：</w:t>
      </w:r>
      <w:r>
        <w:rPr>
          <w:rFonts w:hint="eastAsia" w:ascii="仿宋" w:hAnsi="仿宋" w:eastAsia="仿宋" w:cs="仿宋"/>
          <w:sz w:val="32"/>
          <w:szCs w:val="32"/>
          <w:lang w:val="en-US" w:eastAsia="zh-CN"/>
        </w:rPr>
        <w:t>一</w:t>
      </w:r>
      <w:r>
        <w:rPr>
          <w:rFonts w:hint="eastAsia" w:ascii="仿宋" w:hAnsi="仿宋" w:eastAsia="仿宋" w:cs="仿宋"/>
          <w:color w:val="auto"/>
          <w:sz w:val="32"/>
          <w:szCs w:val="32"/>
          <w:highlight w:val="none"/>
        </w:rPr>
        <w:t>般公共服务支出、公共安全支出、教育支出、科学技术支出</w:t>
      </w:r>
      <w:r>
        <w:rPr>
          <w:rFonts w:hint="eastAsia" w:ascii="仿宋" w:hAnsi="仿宋" w:eastAsia="仿宋" w:cs="仿宋"/>
          <w:color w:val="auto"/>
          <w:sz w:val="32"/>
          <w:szCs w:val="32"/>
          <w:highlight w:val="none"/>
          <w:lang w:eastAsia="zh-CN"/>
        </w:rPr>
        <w:t>、文化旅游体育与传媒支出、社会保障和就业支出、卫生健康支出、节能环保支出、城乡社区支出、农林水支出、交通运输支出、</w:t>
      </w:r>
      <w:r>
        <w:rPr>
          <w:rFonts w:hint="eastAsia" w:ascii="仿宋" w:hAnsi="仿宋" w:eastAsia="仿宋" w:cs="仿宋"/>
          <w:color w:val="auto"/>
          <w:sz w:val="32"/>
          <w:szCs w:val="32"/>
          <w:highlight w:val="none"/>
          <w:lang w:val="en-US" w:eastAsia="zh-CN"/>
        </w:rPr>
        <w:t>自然资源海洋气象等支出、</w:t>
      </w:r>
      <w:r>
        <w:rPr>
          <w:rFonts w:hint="eastAsia" w:ascii="仿宋" w:hAnsi="仿宋" w:eastAsia="仿宋" w:cs="仿宋"/>
          <w:color w:val="auto"/>
          <w:sz w:val="32"/>
          <w:szCs w:val="32"/>
          <w:highlight w:val="none"/>
          <w:lang w:eastAsia="zh-CN"/>
        </w:rPr>
        <w:t>住房保障支出、灾害防治及应急管理支出、其他支出</w:t>
      </w:r>
      <w:r>
        <w:rPr>
          <w:rFonts w:hint="eastAsia" w:ascii="仿宋" w:hAnsi="仿宋" w:eastAsia="仿宋" w:cs="仿宋"/>
          <w:sz w:val="32"/>
          <w:szCs w:val="32"/>
        </w:rPr>
        <w:t>。</w:t>
      </w:r>
      <w:r>
        <w:rPr>
          <w:rFonts w:hint="eastAsia" w:ascii="仿宋" w:hAnsi="仿宋" w:eastAsia="仿宋" w:cs="仿宋"/>
          <w:sz w:val="32"/>
          <w:szCs w:val="32"/>
          <w:lang w:val="en-US" w:eastAsia="zh-CN"/>
        </w:rPr>
        <w:t>澄迈县中兴镇2024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5371.59</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澄迈县中兴镇人民政府单位2024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澄迈县中兴镇人民政府单位2024</w:t>
      </w:r>
      <w:r>
        <w:rPr>
          <w:rFonts w:hint="eastAsia" w:ascii="仿宋" w:hAnsi="仿宋" w:eastAsia="仿宋" w:cs="仿宋"/>
          <w:sz w:val="32"/>
          <w:shd w:val="clear" w:color="auto" w:fill="FFFFFF"/>
        </w:rPr>
        <w:t>年</w:t>
      </w:r>
      <w:r>
        <w:rPr>
          <w:rFonts w:hint="eastAsia" w:ascii="仿宋" w:hAnsi="仿宋" w:eastAsia="仿宋" w:cs="仿宋"/>
          <w:sz w:val="32"/>
          <w:szCs w:val="32"/>
        </w:rPr>
        <w:t>收入预算</w:t>
      </w:r>
      <w:r>
        <w:rPr>
          <w:rFonts w:hint="eastAsia" w:ascii="仿宋" w:hAnsi="仿宋" w:eastAsia="仿宋" w:cs="仿宋"/>
          <w:sz w:val="32"/>
          <w:szCs w:val="32"/>
          <w:lang w:val="en-US" w:eastAsia="zh-CN"/>
        </w:rPr>
        <w:t>5371.59</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5371.59</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260.72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今年加大巩固脱贫成果乡村振兴产业项目的投入</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澄迈县中兴镇人民政府单位2024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澄迈县中兴镇人民政府单位2024</w:t>
      </w:r>
      <w:r>
        <w:rPr>
          <w:rFonts w:hint="eastAsia" w:ascii="仿宋" w:hAnsi="仿宋" w:eastAsia="仿宋" w:cs="仿宋"/>
          <w:sz w:val="32"/>
          <w:shd w:val="clear" w:color="auto" w:fill="FFFFFF"/>
        </w:rPr>
        <w:t>年</w:t>
      </w:r>
      <w:r>
        <w:rPr>
          <w:rFonts w:hint="eastAsia" w:ascii="仿宋" w:hAnsi="仿宋" w:eastAsia="仿宋" w:cs="仿宋"/>
          <w:sz w:val="32"/>
          <w:szCs w:val="32"/>
        </w:rPr>
        <w:t>支出预算</w:t>
      </w:r>
      <w:r>
        <w:rPr>
          <w:rFonts w:hint="eastAsia" w:ascii="仿宋" w:hAnsi="仿宋" w:eastAsia="仿宋" w:cs="仿宋"/>
          <w:sz w:val="32"/>
          <w:szCs w:val="32"/>
          <w:lang w:val="en-US" w:eastAsia="zh-CN"/>
        </w:rPr>
        <w:t>5371.59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854.1</w:t>
      </w:r>
      <w:r>
        <w:rPr>
          <w:rFonts w:hint="eastAsia" w:ascii="仿宋" w:hAnsi="仿宋" w:eastAsia="仿宋" w:cs="仿宋"/>
          <w:sz w:val="32"/>
          <w:szCs w:val="32"/>
        </w:rPr>
        <w:t>万元，占</w:t>
      </w:r>
      <w:r>
        <w:rPr>
          <w:rFonts w:hint="eastAsia" w:ascii="仿宋" w:hAnsi="仿宋" w:eastAsia="仿宋" w:cs="仿宋"/>
          <w:sz w:val="32"/>
          <w:szCs w:val="32"/>
          <w:lang w:val="en-US" w:eastAsia="zh-CN"/>
        </w:rPr>
        <w:t>15.9</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4517.49</w:t>
      </w:r>
      <w:r>
        <w:rPr>
          <w:rFonts w:hint="eastAsia" w:ascii="仿宋" w:hAnsi="仿宋" w:eastAsia="仿宋" w:cs="仿宋"/>
          <w:sz w:val="32"/>
          <w:szCs w:val="32"/>
        </w:rPr>
        <w:t>万元，占</w:t>
      </w:r>
      <w:r>
        <w:rPr>
          <w:rFonts w:hint="eastAsia" w:ascii="仿宋" w:hAnsi="仿宋" w:eastAsia="仿宋" w:cs="仿宋"/>
          <w:sz w:val="32"/>
          <w:szCs w:val="32"/>
          <w:lang w:val="en-US" w:eastAsia="zh-CN"/>
        </w:rPr>
        <w:t>84.1</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260.72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今年加大巩固脱贫成果乡村振兴产业项目的投入</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olor w:val="auto"/>
          <w:sz w:val="32"/>
          <w:szCs w:val="32"/>
          <w:highlight w:val="none"/>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_GB2312" w:hAnsi="黑体" w:eastAsia="仿宋_GB2312" w:cs="仿宋_GB2312"/>
          <w:color w:val="auto"/>
          <w:sz w:val="32"/>
          <w:szCs w:val="32"/>
          <w:highlight w:val="none"/>
          <w:lang w:eastAsia="zh-CN"/>
        </w:rPr>
        <w:t>中兴镇人民政府本级</w:t>
      </w:r>
      <w:r>
        <w:rPr>
          <w:rFonts w:hint="eastAsia" w:ascii="仿宋_GB2312" w:hAnsi="黑体" w:eastAsia="仿宋_GB2312" w:cs="仿宋_GB2312"/>
          <w:color w:val="auto"/>
          <w:sz w:val="32"/>
          <w:szCs w:val="32"/>
          <w:highlight w:val="none"/>
        </w:rPr>
        <w:t>运行经费预算</w:t>
      </w:r>
      <w:r>
        <w:rPr>
          <w:rFonts w:hint="eastAsia" w:ascii="仿宋_GB2312" w:hAnsi="黑体" w:eastAsia="仿宋_GB2312" w:cs="仿宋_GB2312"/>
          <w:color w:val="auto"/>
          <w:sz w:val="32"/>
          <w:szCs w:val="32"/>
          <w:highlight w:val="none"/>
          <w:lang w:val="en-US" w:eastAsia="zh-CN"/>
        </w:rPr>
        <w:t>98.24</w:t>
      </w:r>
      <w:r>
        <w:rPr>
          <w:rFonts w:hint="eastAsia" w:ascii="仿宋_GB2312" w:hAnsi="黑体" w:eastAsia="仿宋_GB2312"/>
          <w:color w:val="auto"/>
          <w:sz w:val="32"/>
          <w:szCs w:val="32"/>
          <w:highlight w:val="none"/>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firstLineChars="200"/>
        <w:rPr>
          <w:rFonts w:hint="eastAsia"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lang w:eastAsia="zh-CN"/>
        </w:rPr>
        <w:t>中兴镇人民政府单位</w:t>
      </w:r>
      <w:r>
        <w:rPr>
          <w:rFonts w:hint="eastAsia" w:ascii="仿宋_GB2312" w:hAnsi="黑体" w:eastAsia="仿宋_GB2312" w:cs="仿宋_GB2312"/>
          <w:color w:val="auto"/>
          <w:sz w:val="32"/>
          <w:szCs w:val="32"/>
          <w:highlight w:val="none"/>
        </w:rPr>
        <w:t>政府采购预算总额</w:t>
      </w:r>
      <w:r>
        <w:rPr>
          <w:rFonts w:hint="eastAsia" w:ascii="仿宋_GB2312" w:hAnsi="黑体" w:eastAsia="仿宋_GB2312"/>
          <w:color w:val="auto"/>
          <w:sz w:val="32"/>
          <w:szCs w:val="32"/>
          <w:highlight w:val="none"/>
          <w:lang w:val="en-US" w:eastAsia="zh-CN"/>
        </w:rPr>
        <w:t>94.12</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olor w:val="auto"/>
          <w:sz w:val="32"/>
          <w:szCs w:val="32"/>
          <w:highlight w:val="none"/>
          <w:lang w:val="en-US" w:eastAsia="zh-CN"/>
        </w:rPr>
        <w:t>94.12</w:t>
      </w:r>
      <w:r>
        <w:rPr>
          <w:rFonts w:hint="eastAsia" w:ascii="仿宋_GB2312" w:hAnsi="黑体" w:eastAsia="仿宋_GB2312"/>
          <w:color w:val="auto"/>
          <w:sz w:val="32"/>
          <w:szCs w:val="32"/>
          <w:highlight w:val="none"/>
        </w:rPr>
        <w:t>万元，政府采购工程</w:t>
      </w:r>
      <w:r>
        <w:rPr>
          <w:rFonts w:hint="eastAsia" w:ascii="仿宋_GB2312" w:hAnsi="黑体" w:eastAsia="仿宋_GB2312"/>
          <w:color w:val="000000" w:themeColor="text1"/>
          <w:sz w:val="32"/>
          <w:szCs w:val="32"/>
          <w:highlight w:val="none"/>
          <w14:textFill>
            <w14:solidFill>
              <w14:schemeClr w14:val="tx1"/>
            </w14:solidFill>
          </w14:textFill>
        </w:rPr>
        <w:t>预算</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万元，政府采购服务预算</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澄迈县中兴镇人民政府</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澄迈县中兴镇人民政府52</w:t>
      </w:r>
      <w:r>
        <w:rPr>
          <w:rFonts w:hint="eastAsia" w:ascii="仿宋" w:hAnsi="仿宋" w:eastAsia="仿宋" w:cs="仿宋"/>
          <w:sz w:val="32"/>
          <w:szCs w:val="32"/>
        </w:rPr>
        <w:t>个项目实行绩效目标管理，涉及一般公共预算</w:t>
      </w:r>
      <w:r>
        <w:rPr>
          <w:rFonts w:hint="eastAsia" w:ascii="仿宋_GB2312" w:hAnsi="黑体" w:eastAsia="仿宋_GB2312" w:cs="仿宋_GB2312"/>
          <w:color w:val="auto"/>
          <w:sz w:val="32"/>
          <w:szCs w:val="32"/>
          <w:highlight w:val="none"/>
          <w:lang w:val="en-US" w:eastAsia="zh-CN"/>
        </w:rPr>
        <w:t>5371.59</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
    <w:sectPr>
      <w:footerReference r:id="rId5" w:type="default"/>
      <w:pgSz w:w="11906" w:h="16838"/>
      <w:pgMar w:top="2098" w:right="1757" w:bottom="1984" w:left="175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ascii="仿宋" w:hAnsi="仿宋" w:eastAsia="仿宋" w:cs="仿宋"/>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NDBhY2Q0NzNkZjBjNGRmYThlZDVhNDA1YzJjYjkifQ=="/>
  </w:docVars>
  <w:rsids>
    <w:rsidRoot w:val="3D7159C7"/>
    <w:rsid w:val="05390B33"/>
    <w:rsid w:val="0C11250C"/>
    <w:rsid w:val="0DDB2AB5"/>
    <w:rsid w:val="15083BAA"/>
    <w:rsid w:val="17996CDB"/>
    <w:rsid w:val="2C2B1A2B"/>
    <w:rsid w:val="3B4F60E8"/>
    <w:rsid w:val="3D7159C7"/>
    <w:rsid w:val="3FAE6938"/>
    <w:rsid w:val="3FFF4EC3"/>
    <w:rsid w:val="437F5FEC"/>
    <w:rsid w:val="496A57FE"/>
    <w:rsid w:val="4A666369"/>
    <w:rsid w:val="4A966036"/>
    <w:rsid w:val="4F3A7A12"/>
    <w:rsid w:val="568067AC"/>
    <w:rsid w:val="57581855"/>
    <w:rsid w:val="669C2932"/>
    <w:rsid w:val="72320659"/>
    <w:rsid w:val="729803CA"/>
    <w:rsid w:val="7C6907EE"/>
    <w:rsid w:val="CDAF1892"/>
    <w:rsid w:val="F77FCCB3"/>
    <w:rsid w:val="F8FA4935"/>
    <w:rsid w:val="FB4DFF8B"/>
    <w:rsid w:val="FF7F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ahoma" w:hAnsi="Tahoma"/>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澄迈县（金江镇）</Company>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2024-03-04T09:46:00Z</dcterms:created>
  <dc:creator>Administrator</dc:creator>
  <cp:lastModifiedBy>Bi-Bi</cp:lastModifiedBy>
  <dcterms:modified xsi:type="dcterms:W3CDTF">2024-04-02T00:32:45Z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57B11467AF0BD56C83900266C758DEE6</vt:lpwstr>
  </property>
</Properties>
</file>